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88FA" w14:textId="77777777" w:rsidR="006035D8" w:rsidRPr="005917AB" w:rsidRDefault="00000000">
      <w:pPr>
        <w:rPr>
          <w:rFonts w:ascii="Meiryo UI" w:eastAsia="Meiryo UI" w:hAnsi="Meiryo UI"/>
        </w:rPr>
      </w:pPr>
      <w:r w:rsidRPr="005917AB">
        <w:rPr>
          <w:rFonts w:ascii="Meiryo UI" w:eastAsia="Meiryo UI" w:hAnsi="Meiryo UI"/>
          <w:sz w:val="20"/>
          <w:szCs w:val="20"/>
        </w:rPr>
        <w:t>【ご案内】</w:t>
      </w:r>
    </w:p>
    <w:p w14:paraId="28FAF6CE" w14:textId="29496EDA" w:rsidR="006035D8" w:rsidRPr="005917AB" w:rsidRDefault="00656563" w:rsidP="00B65B2A">
      <w:pPr>
        <w:rPr>
          <w:rFonts w:ascii="Meiryo UI" w:eastAsia="Meiryo UI" w:hAnsi="Meiryo UI"/>
        </w:rPr>
      </w:pPr>
      <w:bookmarkStart w:id="0" w:name="_Hlk224809268"/>
      <w:bookmarkStart w:id="1" w:name="_Hlk224808823"/>
      <w:r w:rsidRPr="005917AB">
        <w:rPr>
          <w:rFonts w:ascii="Meiryo UI" w:eastAsia="Meiryo UI" w:hAnsi="Meiryo UI" w:hint="eastAsia"/>
          <w:b/>
          <w:bCs/>
          <w:sz w:val="20"/>
          <w:szCs w:val="20"/>
          <w:lang w:val="en-US"/>
        </w:rPr>
        <w:t>第4回</w:t>
      </w:r>
      <w:r w:rsidRPr="005917AB">
        <w:rPr>
          <w:rFonts w:ascii="Meiryo UI" w:eastAsia="Meiryo UI" w:hAnsi="Meiryo UI"/>
          <w:b/>
          <w:bCs/>
          <w:sz w:val="20"/>
          <w:szCs w:val="20"/>
          <w:lang w:val="en-US"/>
        </w:rPr>
        <w:t xml:space="preserve"> </w:t>
      </w:r>
      <w:bookmarkEnd w:id="0"/>
      <w:r w:rsidRPr="005917AB">
        <w:rPr>
          <w:rFonts w:ascii="Meiryo UI" w:eastAsia="Meiryo UI" w:hAnsi="Meiryo UI"/>
          <w:b/>
          <w:bCs/>
          <w:sz w:val="20"/>
          <w:szCs w:val="20"/>
          <w:lang w:val="en-US"/>
        </w:rPr>
        <w:t xml:space="preserve">Bharat Mobility 2027 &amp; </w:t>
      </w:r>
      <w:r w:rsidRPr="005917AB">
        <w:rPr>
          <w:rFonts w:ascii="Meiryo UI" w:eastAsia="Meiryo UI" w:hAnsi="Meiryo UI" w:hint="eastAsia"/>
          <w:b/>
          <w:bCs/>
          <w:sz w:val="20"/>
          <w:szCs w:val="20"/>
        </w:rPr>
        <w:t>イ</w:t>
      </w:r>
      <w:r w:rsidRPr="005917AB">
        <w:rPr>
          <w:rFonts w:ascii="Meiryo UI" w:eastAsia="Meiryo UI" w:hAnsi="Meiryo UI"/>
          <w:b/>
          <w:bCs/>
          <w:sz w:val="20"/>
          <w:szCs w:val="20"/>
        </w:rPr>
        <w:t>ンド自動車ビジネス進出セミナー</w:t>
      </w:r>
      <w:bookmarkEnd w:id="1"/>
      <w:r w:rsidRPr="005917AB">
        <w:rPr>
          <w:rFonts w:ascii="Meiryo UI" w:eastAsia="Meiryo UI" w:hAnsi="Meiryo UI"/>
          <w:sz w:val="20"/>
          <w:szCs w:val="20"/>
        </w:rPr>
        <w:t>（5月11日・東京）</w:t>
      </w:r>
    </w:p>
    <w:p w14:paraId="3EDAFE53" w14:textId="77777777" w:rsidR="006035D8" w:rsidRPr="005917AB" w:rsidRDefault="006035D8">
      <w:pPr>
        <w:pBdr>
          <w:bottom w:val="single" w:sz="8" w:space="1" w:color="1B3A5C"/>
        </w:pBdr>
        <w:spacing w:before="100" w:after="100"/>
        <w:rPr>
          <w:rFonts w:ascii="Meiryo UI" w:eastAsia="Meiryo UI" w:hAnsi="Meiryo UI"/>
        </w:rPr>
      </w:pPr>
    </w:p>
    <w:p w14:paraId="14E57E74" w14:textId="77777777" w:rsidR="005917AB" w:rsidRPr="005917AB" w:rsidRDefault="005917AB" w:rsidP="005917AB">
      <w:pPr>
        <w:spacing w:after="60"/>
        <w:rPr>
          <w:rFonts w:ascii="Meiryo UI" w:eastAsia="Meiryo UI" w:hAnsi="Meiryo UI"/>
          <w:color w:val="C00000"/>
        </w:rPr>
      </w:pPr>
      <w:r w:rsidRPr="005917AB">
        <w:rPr>
          <w:rFonts w:ascii="Meiryo UI" w:eastAsia="Meiryo UI" w:hAnsi="Meiryo UI" w:hint="eastAsia"/>
          <w:b/>
          <w:bCs/>
          <w:color w:val="C00000"/>
          <w:sz w:val="20"/>
          <w:szCs w:val="20"/>
          <w:lang w:val="en-US"/>
        </w:rPr>
        <w:t>第4回</w:t>
      </w:r>
      <w:r w:rsidRPr="005917AB">
        <w:rPr>
          <w:rFonts w:ascii="Meiryo UI" w:eastAsia="Meiryo UI" w:hAnsi="Meiryo UI"/>
          <w:b/>
          <w:bCs/>
          <w:color w:val="C00000"/>
          <w:sz w:val="20"/>
          <w:szCs w:val="20"/>
          <w:lang w:val="en-US"/>
        </w:rPr>
        <w:t xml:space="preserve"> </w:t>
      </w:r>
      <w:r w:rsidRPr="005917AB">
        <w:rPr>
          <w:rFonts w:ascii="Meiryo UI" w:eastAsia="Meiryo UI" w:hAnsi="Meiryo UI"/>
          <w:b/>
          <w:bCs/>
          <w:color w:val="C00000"/>
          <w:sz w:val="28"/>
          <w:szCs w:val="28"/>
        </w:rPr>
        <w:t>Bharat Mobility 2027 &amp; インド自動車ビジネス進出セミナー</w:t>
      </w:r>
    </w:p>
    <w:p w14:paraId="4330EF8C" w14:textId="316FCAFD" w:rsidR="005917AB" w:rsidRPr="005917AB" w:rsidRDefault="005917AB" w:rsidP="005917AB">
      <w:pPr>
        <w:spacing w:after="60"/>
        <w:rPr>
          <w:rFonts w:ascii="Meiryo UI" w:eastAsia="Meiryo UI" w:hAnsi="Meiryo UI"/>
          <w:color w:val="C00000"/>
        </w:rPr>
      </w:pPr>
      <w:r w:rsidRPr="005917AB">
        <w:rPr>
          <w:rFonts w:ascii="Meiryo UI" w:eastAsia="Meiryo UI" w:hAnsi="Meiryo UI"/>
          <w:color w:val="C00000"/>
        </w:rPr>
        <w:t>インド自動車産業 ～市場展望と進出方法～</w:t>
      </w:r>
    </w:p>
    <w:p w14:paraId="4762ABAB" w14:textId="77777777" w:rsidR="005917AB" w:rsidRPr="00E744E6" w:rsidRDefault="005917AB" w:rsidP="005917AB">
      <w:pPr>
        <w:spacing w:after="60"/>
        <w:rPr>
          <w:rFonts w:ascii="Meiryo UI" w:eastAsia="Meiryo UI" w:hAnsi="Meiryo UI"/>
          <w:color w:val="C00000"/>
          <w:lang w:val="en-US"/>
        </w:rPr>
      </w:pPr>
      <w:r w:rsidRPr="005917AB">
        <w:rPr>
          <w:rFonts w:ascii="Meiryo UI" w:eastAsia="Meiryo UI" w:hAnsi="Meiryo UI" w:hint="eastAsia"/>
          <w:color w:val="C00000"/>
        </w:rPr>
        <w:t>2026年5月11日（月）午後</w:t>
      </w:r>
    </w:p>
    <w:p w14:paraId="65FC235C" w14:textId="2F60A8D9" w:rsidR="005917AB" w:rsidRPr="0052726E" w:rsidRDefault="005917AB" w:rsidP="005917AB">
      <w:pPr>
        <w:spacing w:after="260"/>
        <w:rPr>
          <w:rFonts w:ascii="Meiryo UI" w:eastAsia="Meiryo UI" w:hAnsi="Meiryo UI"/>
          <w:b/>
          <w:bCs/>
          <w:color w:val="C00000"/>
          <w:lang w:val="en-US"/>
        </w:rPr>
      </w:pPr>
      <w:r w:rsidRPr="005917AB">
        <w:rPr>
          <w:rFonts w:ascii="Meiryo UI" w:eastAsia="Meiryo UI" w:hAnsi="Meiryo UI"/>
          <w:b/>
          <w:bCs/>
          <w:color w:val="C00000"/>
        </w:rPr>
        <w:t>インド自動車部品工業会</w:t>
      </w:r>
      <w:r w:rsidRPr="005917AB">
        <w:rPr>
          <w:rFonts w:ascii="Meiryo UI" w:eastAsia="Meiryo UI" w:hAnsi="Meiryo UI" w:hint="eastAsia"/>
          <w:b/>
          <w:bCs/>
          <w:color w:val="C00000"/>
        </w:rPr>
        <w:t>（</w:t>
      </w:r>
      <w:r w:rsidRPr="005917AB">
        <w:rPr>
          <w:rFonts w:ascii="Meiryo UI" w:eastAsia="Meiryo UI" w:hAnsi="Meiryo UI" w:hint="eastAsia"/>
          <w:b/>
          <w:bCs/>
          <w:color w:val="C00000"/>
          <w:sz w:val="20"/>
          <w:szCs w:val="20"/>
        </w:rPr>
        <w:t>ACMA）来日！</w:t>
      </w:r>
    </w:p>
    <w:p w14:paraId="6047A7F9" w14:textId="77777777" w:rsidR="00B54333" w:rsidRDefault="00B54333" w:rsidP="00656563">
      <w:pPr>
        <w:spacing w:before="200" w:after="160"/>
        <w:rPr>
          <w:rFonts w:ascii="Meiryo UI" w:eastAsia="Meiryo UI" w:hAnsi="Meiryo UI"/>
        </w:rPr>
      </w:pPr>
    </w:p>
    <w:p w14:paraId="17A9D502" w14:textId="65B41E39" w:rsidR="005917AB" w:rsidRPr="0052726E" w:rsidRDefault="0052726E" w:rsidP="00656563">
      <w:pPr>
        <w:spacing w:before="200" w:after="160"/>
        <w:rPr>
          <w:rFonts w:ascii="Meiryo UI" w:eastAsia="Meiryo UI" w:hAnsi="Meiryo UI"/>
          <w:b/>
          <w:bCs/>
          <w:lang w:val="en-US"/>
        </w:rPr>
      </w:pPr>
      <w:r w:rsidRPr="0052726E">
        <w:rPr>
          <w:rFonts w:ascii="Meiryo UI" w:eastAsia="Meiryo UI" w:hAnsi="Meiryo UI" w:hint="eastAsia"/>
          <w:b/>
          <w:bCs/>
        </w:rPr>
        <w:t>【</w:t>
      </w:r>
      <w:r w:rsidR="000D3E62" w:rsidRPr="0052726E">
        <w:rPr>
          <w:rFonts w:ascii="Meiryo UI" w:eastAsia="Meiryo UI" w:hAnsi="Meiryo UI" w:hint="eastAsia"/>
          <w:b/>
          <w:bCs/>
        </w:rPr>
        <w:t>セミナー</w:t>
      </w:r>
      <w:r w:rsidR="005917AB" w:rsidRPr="0052726E">
        <w:rPr>
          <w:rFonts w:ascii="Meiryo UI" w:eastAsia="Meiryo UI" w:hAnsi="Meiryo UI" w:hint="eastAsia"/>
          <w:b/>
          <w:bCs/>
        </w:rPr>
        <w:t>お申し込みリンク</w:t>
      </w:r>
      <w:r w:rsidRPr="0052726E">
        <w:rPr>
          <w:rFonts w:ascii="Meiryo UI" w:eastAsia="Meiryo UI" w:hAnsi="Meiryo UI" w:hint="eastAsia"/>
          <w:b/>
          <w:bCs/>
        </w:rPr>
        <w:t>】</w:t>
      </w:r>
    </w:p>
    <w:p w14:paraId="387953F2" w14:textId="60BE668A" w:rsidR="005917AB" w:rsidRPr="005917AB" w:rsidRDefault="000D3E62" w:rsidP="00656563">
      <w:pPr>
        <w:spacing w:before="200" w:after="160"/>
        <w:rPr>
          <w:rFonts w:ascii="Meiryo UI" w:eastAsia="Meiryo UI" w:hAnsi="Meiryo UI"/>
        </w:rPr>
      </w:pPr>
      <w:hyperlink r:id="rId5" w:history="1">
        <w:r w:rsidRPr="00876AAC">
          <w:rPr>
            <w:rStyle w:val="Hyperlink"/>
            <w:rFonts w:ascii="Meiryo UI" w:eastAsia="Meiryo UI" w:hAnsi="Meiryo UI"/>
          </w:rPr>
          <w:t>【セミナー参加受付】「第4回 Bharat Mobility 2027 &amp; インド自動車ビジネス進出セミナー」 – Fill out form</w:t>
        </w:r>
      </w:hyperlink>
    </w:p>
    <w:p w14:paraId="6D4F8522" w14:textId="77777777" w:rsidR="00B54333" w:rsidRDefault="00B54333" w:rsidP="00656563">
      <w:pPr>
        <w:spacing w:before="200" w:after="160"/>
        <w:rPr>
          <w:rFonts w:ascii="Meiryo UI" w:eastAsia="Meiryo UI" w:hAnsi="Meiryo UI"/>
          <w:sz w:val="20"/>
          <w:szCs w:val="20"/>
        </w:rPr>
      </w:pPr>
    </w:p>
    <w:p w14:paraId="309983CA" w14:textId="379514E6" w:rsidR="000340C1" w:rsidRPr="00960170" w:rsidRDefault="00000000" w:rsidP="00656563">
      <w:pPr>
        <w:spacing w:before="200" w:after="160"/>
        <w:rPr>
          <w:rFonts w:ascii="Meiryo UI" w:eastAsia="Meiryo UI" w:hAnsi="Meiryo UI"/>
          <w:sz w:val="20"/>
          <w:szCs w:val="20"/>
        </w:rPr>
      </w:pPr>
      <w:r w:rsidRPr="00960170">
        <w:rPr>
          <w:rFonts w:ascii="Meiryo UI" w:eastAsia="Meiryo UI" w:hAnsi="Meiryo UI"/>
          <w:sz w:val="20"/>
          <w:szCs w:val="20"/>
        </w:rPr>
        <w:t>各位</w:t>
      </w:r>
    </w:p>
    <w:p w14:paraId="3C45A53E" w14:textId="411DD5A2" w:rsidR="006035D8" w:rsidRPr="00960170" w:rsidRDefault="00000000">
      <w:pPr>
        <w:spacing w:after="160"/>
        <w:rPr>
          <w:rFonts w:ascii="Meiryo UI" w:eastAsia="Meiryo UI" w:hAnsi="Meiryo UI"/>
          <w:sz w:val="20"/>
          <w:szCs w:val="20"/>
        </w:rPr>
      </w:pPr>
      <w:r w:rsidRPr="00960170">
        <w:rPr>
          <w:rFonts w:ascii="Meiryo UI" w:eastAsia="Meiryo UI" w:hAnsi="Meiryo UI"/>
          <w:sz w:val="20"/>
          <w:szCs w:val="20"/>
        </w:rPr>
        <w:t>平素より大変お世話になっております。</w:t>
      </w:r>
    </w:p>
    <w:p w14:paraId="382B42EE" w14:textId="3137248B" w:rsidR="006035D8" w:rsidRPr="00960170" w:rsidRDefault="00000000" w:rsidP="00656563">
      <w:pPr>
        <w:spacing w:after="260"/>
        <w:rPr>
          <w:rFonts w:ascii="Meiryo UI" w:eastAsia="Meiryo UI" w:hAnsi="Meiryo UI"/>
          <w:sz w:val="20"/>
          <w:szCs w:val="20"/>
        </w:rPr>
      </w:pPr>
      <w:r w:rsidRPr="00960170">
        <w:rPr>
          <w:rFonts w:ascii="Meiryo UI" w:eastAsia="Meiryo UI" w:hAnsi="Meiryo UI"/>
          <w:sz w:val="20"/>
          <w:szCs w:val="20"/>
        </w:rPr>
        <w:t>この度、</w:t>
      </w:r>
      <w:bookmarkStart w:id="2" w:name="_Hlk224808863"/>
      <w:r w:rsidRPr="00960170">
        <w:rPr>
          <w:rFonts w:ascii="Meiryo UI" w:eastAsia="Meiryo UI" w:hAnsi="Meiryo UI"/>
          <w:sz w:val="20"/>
          <w:szCs w:val="20"/>
        </w:rPr>
        <w:t>インド自動車部品工業会</w:t>
      </w:r>
      <w:bookmarkEnd w:id="2"/>
      <w:r w:rsidRPr="00960170">
        <w:rPr>
          <w:rFonts w:ascii="Meiryo UI" w:eastAsia="Meiryo UI" w:hAnsi="Meiryo UI"/>
          <w:sz w:val="20"/>
          <w:szCs w:val="20"/>
        </w:rPr>
        <w:t>（ACMA）主催「</w:t>
      </w:r>
      <w:r w:rsidR="002025D6" w:rsidRPr="00960170">
        <w:rPr>
          <w:rFonts w:ascii="Meiryo UI" w:eastAsia="Meiryo UI" w:hAnsi="Meiryo UI" w:hint="eastAsia"/>
          <w:sz w:val="20"/>
          <w:szCs w:val="20"/>
        </w:rPr>
        <w:t xml:space="preserve">Bharat Mobility </w:t>
      </w:r>
      <w:r w:rsidR="002025D6" w:rsidRPr="00960170">
        <w:rPr>
          <w:rFonts w:ascii="Meiryo UI" w:eastAsia="Meiryo UI" w:hAnsi="Meiryo UI" w:hint="eastAsia"/>
          <w:sz w:val="20"/>
          <w:szCs w:val="20"/>
          <w:lang w:val="en-US"/>
        </w:rPr>
        <w:t>2027</w:t>
      </w:r>
      <w:r w:rsidR="002025D6" w:rsidRPr="00960170">
        <w:rPr>
          <w:rFonts w:ascii="Meiryo UI" w:eastAsia="Meiryo UI" w:hAnsi="Meiryo UI" w:hint="eastAsia"/>
          <w:sz w:val="20"/>
          <w:szCs w:val="20"/>
        </w:rPr>
        <w:t>及び インド自動車ビジネス進出セミナー</w:t>
      </w:r>
      <w:r w:rsidRPr="00960170">
        <w:rPr>
          <w:rFonts w:ascii="Meiryo UI" w:eastAsia="Meiryo UI" w:hAnsi="Meiryo UI"/>
          <w:sz w:val="20"/>
          <w:szCs w:val="20"/>
        </w:rPr>
        <w:t>」を開催</w:t>
      </w:r>
      <w:r w:rsidR="000340C1" w:rsidRPr="00960170">
        <w:rPr>
          <w:rFonts w:ascii="Meiryo UI" w:eastAsia="Meiryo UI" w:hAnsi="Meiryo UI" w:hint="eastAsia"/>
          <w:sz w:val="20"/>
          <w:szCs w:val="20"/>
        </w:rPr>
        <w:t>いたします</w:t>
      </w:r>
      <w:r w:rsidRPr="00960170">
        <w:rPr>
          <w:rFonts w:ascii="Meiryo UI" w:eastAsia="Meiryo UI" w:hAnsi="Meiryo UI"/>
          <w:sz w:val="20"/>
          <w:szCs w:val="20"/>
        </w:rPr>
        <w:t>。</w:t>
      </w:r>
      <w:bookmarkStart w:id="3" w:name="_Hlk224808955"/>
    </w:p>
    <w:bookmarkEnd w:id="3"/>
    <w:p w14:paraId="6EB388A3" w14:textId="77777777" w:rsidR="006035D8" w:rsidRPr="005917AB" w:rsidRDefault="00000000">
      <w:pPr>
        <w:spacing w:after="140"/>
        <w:rPr>
          <w:rFonts w:ascii="Meiryo UI" w:eastAsia="Meiryo UI" w:hAnsi="Meiryo UI"/>
        </w:rPr>
      </w:pPr>
      <w:r w:rsidRPr="005917AB">
        <w:rPr>
          <w:rFonts w:ascii="Meiryo UI" w:eastAsia="Meiryo UI" w:hAnsi="Meiryo UI"/>
          <w:b/>
          <w:bCs/>
          <w:color w:val="1B3A5C"/>
          <w:sz w:val="24"/>
          <w:szCs w:val="24"/>
        </w:rPr>
        <w:t>■ 開催概要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906"/>
      </w:tblGrid>
      <w:tr w:rsidR="006035D8" w:rsidRPr="005917AB" w14:paraId="36F51729" w14:textId="77777777">
        <w:tc>
          <w:tcPr>
            <w:tcW w:w="1600" w:type="dxa"/>
            <w:shd w:val="clear" w:color="auto" w:fill="F4F6F9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88DCFCB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日　時</w:t>
            </w:r>
          </w:p>
        </w:tc>
        <w:tc>
          <w:tcPr>
            <w:tcW w:w="7906" w:type="dxa"/>
            <w:shd w:val="clear" w:color="auto" w:fill="F4F6F9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369A53D" w14:textId="2868D186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2026年5月11日（月）午後</w:t>
            </w:r>
            <w:r w:rsidR="00656563" w:rsidRPr="005917AB">
              <w:rPr>
                <w:rFonts w:ascii="Meiryo UI" w:eastAsia="Meiryo UI" w:hAnsi="Meiryo UI"/>
                <w:sz w:val="21"/>
                <w:szCs w:val="21"/>
              </w:rPr>
              <w:t xml:space="preserve"> (2:00-5:00pm</w:t>
            </w:r>
            <w:r w:rsidR="00656563" w:rsidRPr="005917AB">
              <w:rPr>
                <w:rFonts w:ascii="Meiryo UI" w:eastAsia="Meiryo UI" w:hAnsi="Meiryo UI" w:hint="eastAsia"/>
                <w:sz w:val="21"/>
                <w:szCs w:val="21"/>
              </w:rPr>
              <w:t>予定)</w:t>
            </w:r>
          </w:p>
        </w:tc>
      </w:tr>
      <w:tr w:rsidR="006035D8" w:rsidRPr="005917AB" w14:paraId="16BC3D2D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3865F6D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会　場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5298DD0" w14:textId="4A36B06F" w:rsidR="0063412D" w:rsidRPr="0063412D" w:rsidRDefault="0063412D">
            <w:pPr>
              <w:rPr>
                <w:rFonts w:ascii="Meiryo UI" w:eastAsia="Meiryo UI" w:hAnsi="Meiryo UI"/>
                <w:sz w:val="21"/>
                <w:szCs w:val="21"/>
              </w:rPr>
            </w:pPr>
            <w:bookmarkStart w:id="4" w:name="_Hlk226100244"/>
            <w:r w:rsidRPr="0063412D">
              <w:rPr>
                <w:rFonts w:ascii="Meiryo UI" w:eastAsia="Meiryo UI" w:hAnsi="Meiryo UI" w:hint="eastAsia"/>
                <w:sz w:val="21"/>
                <w:szCs w:val="21"/>
              </w:rPr>
              <w:t>銀座ブロッサム（中央会館）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会議室「マーガレット」</w:t>
            </w:r>
          </w:p>
          <w:p w14:paraId="7E690719" w14:textId="72FD425F" w:rsidR="0063412D" w:rsidRPr="0063412D" w:rsidRDefault="0063412D">
            <w:pPr>
              <w:rPr>
                <w:rFonts w:ascii="Meiryo UI" w:eastAsia="Meiryo UI" w:hAnsi="Meiryo UI"/>
                <w:color w:val="4C4631"/>
                <w:sz w:val="21"/>
                <w:szCs w:val="21"/>
              </w:rPr>
            </w:pPr>
            <w:r w:rsidRPr="0063412D">
              <w:rPr>
                <w:rFonts w:ascii="Meiryo UI" w:eastAsia="Meiryo UI" w:hAnsi="Meiryo UI" w:hint="eastAsia"/>
                <w:color w:val="4C4631"/>
                <w:sz w:val="21"/>
                <w:szCs w:val="21"/>
              </w:rPr>
              <w:t>〒104-0061　東京都中央区銀座2-15-6</w:t>
            </w:r>
            <w:r>
              <w:rPr>
                <w:rFonts w:ascii="Meiryo UI" w:eastAsia="Meiryo UI" w:hAnsi="Meiryo UI" w:hint="eastAsia"/>
                <w:color w:val="4C4631"/>
                <w:sz w:val="21"/>
                <w:szCs w:val="21"/>
              </w:rPr>
              <w:t xml:space="preserve">　</w:t>
            </w:r>
            <w:r w:rsidRPr="00A369F4">
              <w:rPr>
                <w:rFonts w:ascii="Meiryo UI" w:eastAsia="Meiryo UI" w:hAnsi="Meiryo UI"/>
                <w:color w:val="4C4631"/>
                <w:sz w:val="21"/>
                <w:szCs w:val="21"/>
              </w:rPr>
              <w:t xml:space="preserve">/ </w:t>
            </w:r>
            <w:r w:rsidRPr="0063412D">
              <w:rPr>
                <w:rFonts w:ascii="Meiryo UI" w:eastAsia="Meiryo UI" w:hAnsi="Meiryo UI" w:hint="eastAsia"/>
                <w:color w:val="4C4631"/>
                <w:sz w:val="21"/>
                <w:szCs w:val="21"/>
              </w:rPr>
              <w:t>TEL 03-3542-8585　（代表）</w:t>
            </w:r>
          </w:p>
          <w:p w14:paraId="0507C925" w14:textId="10FE24BD" w:rsidR="006035D8" w:rsidRPr="0063412D" w:rsidRDefault="0063412D">
            <w:pPr>
              <w:rPr>
                <w:rFonts w:ascii="Meiryo UI" w:eastAsia="Meiryo UI" w:hAnsi="Meiryo UI"/>
                <w:sz w:val="21"/>
                <w:szCs w:val="21"/>
              </w:rPr>
            </w:pPr>
            <w:hyperlink r:id="rId6" w:history="1">
              <w:r w:rsidRPr="00583629">
                <w:rPr>
                  <w:rStyle w:val="Hyperlink"/>
                  <w:rFonts w:ascii="Meiryo UI" w:eastAsia="Meiryo UI" w:hAnsi="Meiryo UI"/>
                  <w:sz w:val="21"/>
                  <w:szCs w:val="21"/>
                </w:rPr>
                <w:t>https://maps.app.goo.gl/4sNw6UEj1JuvWKEf6</w:t>
              </w:r>
            </w:hyperlink>
            <w:bookmarkEnd w:id="4"/>
          </w:p>
        </w:tc>
      </w:tr>
      <w:tr w:rsidR="006035D8" w:rsidRPr="005917AB" w14:paraId="32C6F4F1" w14:textId="77777777">
        <w:tc>
          <w:tcPr>
            <w:tcW w:w="1600" w:type="dxa"/>
            <w:shd w:val="clear" w:color="auto" w:fill="F4F6F9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E83ABAF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形　式</w:t>
            </w:r>
          </w:p>
        </w:tc>
        <w:tc>
          <w:tcPr>
            <w:tcW w:w="7906" w:type="dxa"/>
            <w:shd w:val="clear" w:color="auto" w:fill="F4F6F9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C5E253A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会場開催＋オンライン配信（ハイブリッド）</w:t>
            </w:r>
          </w:p>
        </w:tc>
      </w:tr>
      <w:tr w:rsidR="006035D8" w:rsidRPr="005917AB" w14:paraId="23300C4C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5AF9759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参加費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C4DE3FD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無料</w:t>
            </w:r>
          </w:p>
        </w:tc>
      </w:tr>
      <w:tr w:rsidR="00656563" w:rsidRPr="005917AB" w14:paraId="6B13DE26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A916E44" w14:textId="6D97CE44" w:rsidR="00656563" w:rsidRPr="005917AB" w:rsidRDefault="00656563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5917AB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お申込期日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A776AC1" w14:textId="172488A4" w:rsidR="00656563" w:rsidRPr="005917AB" w:rsidRDefault="0065656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第1回</w:t>
            </w:r>
            <w:r w:rsidRPr="005917AB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：</w:t>
            </w:r>
            <w:r w:rsidRPr="005917AB">
              <w:rPr>
                <w:rFonts w:ascii="Meiryo UI" w:eastAsia="Meiryo UI" w:hAnsi="Meiryo UI"/>
                <w:sz w:val="21"/>
                <w:szCs w:val="21"/>
              </w:rPr>
              <w:t>4</w:t>
            </w: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 w:rsidRPr="005917AB">
              <w:rPr>
                <w:rFonts w:ascii="Meiryo UI" w:eastAsia="Meiryo UI" w:hAnsi="Meiryo UI"/>
                <w:sz w:val="21"/>
                <w:szCs w:val="21"/>
              </w:rPr>
              <w:t>10</w:t>
            </w: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日（金）</w:t>
            </w:r>
          </w:p>
          <w:p w14:paraId="19545DAB" w14:textId="77777777" w:rsidR="00656563" w:rsidRPr="005917AB" w:rsidRDefault="0065656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第2回：４月30日（木）</w:t>
            </w:r>
          </w:p>
          <w:p w14:paraId="18400531" w14:textId="1ADF7D8A" w:rsidR="00656563" w:rsidRPr="005917AB" w:rsidRDefault="00656563">
            <w:pPr>
              <w:rPr>
                <w:rFonts w:ascii="Meiryo UI" w:eastAsia="Meiryo UI" w:hAnsi="Meiryo UI"/>
                <w:sz w:val="21"/>
                <w:szCs w:val="21"/>
                <w:lang w:val="en-US"/>
              </w:rPr>
            </w:pPr>
            <w:r w:rsidRPr="005917AB">
              <w:rPr>
                <w:rFonts w:ascii="Meiryo UI" w:eastAsia="Meiryo UI" w:hAnsi="Meiryo UI" w:hint="eastAsia"/>
                <w:sz w:val="21"/>
                <w:szCs w:val="21"/>
              </w:rPr>
              <w:t>限定</w:t>
            </w:r>
            <w:r w:rsidRPr="005917AB">
              <w:rPr>
                <w:rFonts w:ascii="Meiryo UI" w:eastAsia="Meiryo UI" w:hAnsi="Meiryo UI"/>
                <w:sz w:val="21"/>
                <w:szCs w:val="21"/>
              </w:rPr>
              <w:t>2</w:t>
            </w:r>
            <w:r w:rsidRPr="005917AB">
              <w:rPr>
                <w:rFonts w:ascii="Meiryo UI" w:eastAsia="Meiryo UI" w:hAnsi="Meiryo UI"/>
                <w:sz w:val="21"/>
                <w:szCs w:val="21"/>
                <w:lang w:val="en-US"/>
              </w:rPr>
              <w:t xml:space="preserve">00 </w:t>
            </w:r>
            <w:r w:rsidRPr="005917AB">
              <w:rPr>
                <w:rFonts w:ascii="Meiryo UI" w:eastAsia="Meiryo UI" w:hAnsi="Meiryo UI" w:hint="eastAsia"/>
                <w:sz w:val="21"/>
                <w:szCs w:val="21"/>
                <w:lang w:val="en-US"/>
              </w:rPr>
              <w:t>名（お申し込みが多い場合は、１社2名様までとさせていただく場合がございます。）</w:t>
            </w:r>
          </w:p>
        </w:tc>
      </w:tr>
    </w:tbl>
    <w:p w14:paraId="7E583986" w14:textId="77777777" w:rsidR="00B65B2A" w:rsidRDefault="00B65B2A">
      <w:pPr>
        <w:spacing w:after="140"/>
        <w:rPr>
          <w:rFonts w:ascii="Meiryo UI" w:eastAsia="Meiryo UI" w:hAnsi="Meiryo UI"/>
          <w:b/>
          <w:bCs/>
          <w:color w:val="1B3A5C"/>
          <w:sz w:val="24"/>
          <w:szCs w:val="24"/>
        </w:rPr>
      </w:pPr>
    </w:p>
    <w:p w14:paraId="14C9F96A" w14:textId="6186758B" w:rsidR="006035D8" w:rsidRPr="005917AB" w:rsidRDefault="00000000">
      <w:pPr>
        <w:spacing w:after="140"/>
        <w:rPr>
          <w:rFonts w:ascii="Meiryo UI" w:eastAsia="Meiryo UI" w:hAnsi="Meiryo UI"/>
        </w:rPr>
      </w:pPr>
      <w:r w:rsidRPr="005917AB">
        <w:rPr>
          <w:rFonts w:ascii="Meiryo UI" w:eastAsia="Meiryo UI" w:hAnsi="Meiryo UI"/>
          <w:b/>
          <w:bCs/>
          <w:color w:val="1B3A5C"/>
          <w:sz w:val="24"/>
          <w:szCs w:val="24"/>
        </w:rPr>
        <w:t>■ 主催・後援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906"/>
      </w:tblGrid>
      <w:tr w:rsidR="006035D8" w:rsidRPr="005917AB" w14:paraId="32FD4EC3" w14:textId="77777777">
        <w:tc>
          <w:tcPr>
            <w:tcW w:w="1600" w:type="dxa"/>
            <w:shd w:val="clear" w:color="auto" w:fill="F4F6F9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37223A3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主　催</w:t>
            </w:r>
          </w:p>
        </w:tc>
        <w:tc>
          <w:tcPr>
            <w:tcW w:w="7906" w:type="dxa"/>
            <w:shd w:val="clear" w:color="auto" w:fill="F4F6F9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CCDECAB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インド自動車部品工業会（ACMA）</w:t>
            </w:r>
          </w:p>
        </w:tc>
      </w:tr>
      <w:tr w:rsidR="006035D8" w:rsidRPr="005917AB" w14:paraId="6CB52C85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AC3653C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後　援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50F72D4" w14:textId="4FA35E40" w:rsidR="006035D8" w:rsidRPr="00B65B2A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日本自動車部品工業会（JAPIA）</w:t>
            </w:r>
          </w:p>
        </w:tc>
      </w:tr>
      <w:tr w:rsidR="00B65B2A" w:rsidRPr="005917AB" w14:paraId="677E995A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1346B02" w14:textId="3F482EE1" w:rsidR="00B65B2A" w:rsidRPr="005917AB" w:rsidRDefault="00B65B2A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協　力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2F9E2CD" w14:textId="008358CF" w:rsidR="00B65B2A" w:rsidRPr="005917AB" w:rsidRDefault="00B65B2A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NPO法人日本インドビジネスビューロー（JIBB）</w:t>
            </w:r>
          </w:p>
        </w:tc>
      </w:tr>
      <w:tr w:rsidR="006035D8" w:rsidRPr="005917AB" w14:paraId="0550EA3C" w14:textId="77777777">
        <w:tc>
          <w:tcPr>
            <w:tcW w:w="1600" w:type="dxa"/>
            <w:shd w:val="clear" w:color="auto" w:fill="F4F6F9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D79CDBE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lastRenderedPageBreak/>
              <w:t>特別協力</w:t>
            </w:r>
          </w:p>
        </w:tc>
        <w:tc>
          <w:tcPr>
            <w:tcW w:w="7906" w:type="dxa"/>
            <w:shd w:val="clear" w:color="auto" w:fill="F4F6F9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4D6F3B9" w14:textId="42ADCFF2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株式会社フォーイン ／ S&amp;P Global Mobility</w:t>
            </w:r>
            <w:r w:rsidR="00656563" w:rsidRPr="005917AB">
              <w:rPr>
                <w:rFonts w:ascii="Meiryo UI" w:eastAsia="Meiryo UI" w:hAnsi="Meiryo UI"/>
                <w:sz w:val="21"/>
                <w:szCs w:val="21"/>
                <w:lang w:val="en-US"/>
              </w:rPr>
              <w:t xml:space="preserve"> </w:t>
            </w:r>
            <w:r w:rsidR="00656563" w:rsidRPr="005917AB">
              <w:rPr>
                <w:rFonts w:ascii="Meiryo UI" w:eastAsia="Meiryo UI" w:hAnsi="Meiryo UI" w:hint="eastAsia"/>
                <w:sz w:val="21"/>
                <w:szCs w:val="21"/>
              </w:rPr>
              <w:t>／</w:t>
            </w:r>
            <w:r w:rsidR="00656563" w:rsidRPr="005917AB">
              <w:rPr>
                <w:rFonts w:ascii="Meiryo UI" w:eastAsia="Meiryo UI" w:hAnsi="Meiryo UI"/>
                <w:sz w:val="21"/>
                <w:szCs w:val="21"/>
                <w:lang w:val="en-US"/>
              </w:rPr>
              <w:t xml:space="preserve"> </w:t>
            </w:r>
            <w:r w:rsidR="00656563" w:rsidRPr="005917AB">
              <w:rPr>
                <w:rFonts w:ascii="Meiryo UI" w:eastAsia="Meiryo UI" w:hAnsi="Meiryo UI" w:hint="eastAsia"/>
                <w:sz w:val="21"/>
                <w:szCs w:val="21"/>
              </w:rPr>
              <w:t>日印半導体コミッティ</w:t>
            </w:r>
            <w:r w:rsidR="00656563" w:rsidRPr="005917AB">
              <w:rPr>
                <w:rFonts w:ascii="Meiryo UI" w:eastAsia="Meiryo UI" w:hAnsi="Meiryo UI"/>
                <w:sz w:val="21"/>
                <w:szCs w:val="21"/>
                <w:lang w:val="en-US"/>
              </w:rPr>
              <w:t>(JISC)</w:t>
            </w:r>
          </w:p>
        </w:tc>
      </w:tr>
      <w:tr w:rsidR="006035D8" w:rsidRPr="005917AB" w14:paraId="2B6289A2" w14:textId="77777777">
        <w:tc>
          <w:tcPr>
            <w:tcW w:w="1600" w:type="dxa"/>
            <w:shd w:val="clear" w:color="auto" w:fill="FFFFFF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C36B41A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メディア協力</w:t>
            </w:r>
          </w:p>
        </w:tc>
        <w:tc>
          <w:tcPr>
            <w:tcW w:w="7906" w:type="dxa"/>
            <w:shd w:val="clear" w:color="auto" w:fill="FFFFFF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9A7F4AE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日刊工業新聞社（予定）</w:t>
            </w:r>
          </w:p>
        </w:tc>
      </w:tr>
      <w:tr w:rsidR="006035D8" w:rsidRPr="005917AB" w14:paraId="13A034C9" w14:textId="77777777">
        <w:tc>
          <w:tcPr>
            <w:tcW w:w="1600" w:type="dxa"/>
            <w:shd w:val="clear" w:color="auto" w:fill="F4F6F9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E46DE32" w14:textId="77777777" w:rsidR="006035D8" w:rsidRPr="005917AB" w:rsidRDefault="00000000">
            <w:pPr>
              <w:rPr>
                <w:rFonts w:ascii="Meiryo UI" w:eastAsia="Meiryo UI" w:hAnsi="Meiryo UI"/>
              </w:rPr>
            </w:pPr>
            <w:r w:rsidRPr="005917AB">
              <w:rPr>
                <w:rFonts w:ascii="Meiryo UI" w:eastAsia="Meiryo UI" w:hAnsi="Meiryo UI"/>
                <w:b/>
                <w:bCs/>
                <w:sz w:val="21"/>
                <w:szCs w:val="21"/>
              </w:rPr>
              <w:t>運営事務局</w:t>
            </w:r>
          </w:p>
        </w:tc>
        <w:tc>
          <w:tcPr>
            <w:tcW w:w="7906" w:type="dxa"/>
            <w:shd w:val="clear" w:color="auto" w:fill="F4F6F9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FC715E7" w14:textId="15AFAA7F" w:rsidR="006035D8" w:rsidRPr="005917AB" w:rsidRDefault="00000000">
            <w:pPr>
              <w:rPr>
                <w:rFonts w:ascii="Meiryo UI" w:eastAsia="Meiryo UI" w:hAnsi="Meiryo UI"/>
                <w:lang w:val="en-US"/>
              </w:rPr>
            </w:pPr>
            <w:r w:rsidRPr="005917AB">
              <w:rPr>
                <w:rFonts w:ascii="Meiryo UI" w:eastAsia="Meiryo UI" w:hAnsi="Meiryo UI"/>
                <w:sz w:val="21"/>
                <w:szCs w:val="21"/>
              </w:rPr>
              <w:t>日印コンサルティング株式会社</w:t>
            </w:r>
            <w:r w:rsidR="002025D6" w:rsidRPr="005917AB">
              <w:rPr>
                <w:rFonts w:ascii="Meiryo UI" w:eastAsia="Meiryo UI" w:hAnsi="Meiryo UI"/>
                <w:sz w:val="21"/>
                <w:szCs w:val="21"/>
                <w:lang w:val="en-US"/>
              </w:rPr>
              <w:t xml:space="preserve"> (JIC)</w:t>
            </w:r>
          </w:p>
        </w:tc>
      </w:tr>
    </w:tbl>
    <w:p w14:paraId="26F6BBD1" w14:textId="77777777" w:rsidR="0052726E" w:rsidRDefault="0052726E" w:rsidP="00780D53">
      <w:pPr>
        <w:spacing w:before="200" w:after="140"/>
        <w:rPr>
          <w:rFonts w:ascii="Meiryo UI" w:eastAsia="Meiryo UI" w:hAnsi="Meiryo UI"/>
          <w:b/>
          <w:bCs/>
          <w:color w:val="1B3A5C"/>
          <w:sz w:val="24"/>
          <w:szCs w:val="24"/>
        </w:rPr>
      </w:pPr>
    </w:p>
    <w:p w14:paraId="6B858749" w14:textId="67905416" w:rsidR="006035D8" w:rsidRPr="009F3E04" w:rsidRDefault="00000000" w:rsidP="00780D53">
      <w:pPr>
        <w:spacing w:before="200" w:after="140"/>
        <w:rPr>
          <w:rFonts w:ascii="Meiryo UI" w:eastAsia="Meiryo UI" w:hAnsi="Meiryo UI"/>
          <w:lang w:val="en-US"/>
        </w:rPr>
      </w:pPr>
      <w:r w:rsidRPr="005917AB">
        <w:rPr>
          <w:rFonts w:ascii="Meiryo UI" w:eastAsia="Meiryo UI" w:hAnsi="Meiryo UI"/>
          <w:b/>
          <w:bCs/>
          <w:color w:val="1B3A5C"/>
          <w:sz w:val="24"/>
          <w:szCs w:val="24"/>
        </w:rPr>
        <w:t>■ セミナーの見どころ</w:t>
      </w:r>
      <w:r w:rsidR="009F3E04" w:rsidRPr="009F3E04">
        <w:rPr>
          <w:rFonts w:ascii="Meiryo UI" w:eastAsia="Meiryo UI" w:hAnsi="Meiryo UI"/>
          <w:b/>
          <w:bCs/>
          <w:color w:val="1B3A5C"/>
          <w:sz w:val="20"/>
          <w:szCs w:val="20"/>
          <w:lang w:val="en-US"/>
        </w:rPr>
        <w:t xml:space="preserve"> (</w:t>
      </w:r>
      <w:r w:rsidR="009F3E04" w:rsidRPr="009F3E04">
        <w:rPr>
          <w:rFonts w:ascii="Meiryo UI" w:eastAsia="Meiryo UI" w:hAnsi="Meiryo UI" w:hint="eastAsia"/>
          <w:b/>
          <w:bCs/>
          <w:color w:val="1B3A5C"/>
          <w:sz w:val="20"/>
          <w:szCs w:val="20"/>
          <w:lang w:val="en-US"/>
        </w:rPr>
        <w:t>講演内容は変更になる可能性があります。ご了承ください。)</w:t>
      </w:r>
    </w:p>
    <w:p w14:paraId="5CB8B7A9" w14:textId="6D108213" w:rsidR="00514A16" w:rsidRDefault="00514A16">
      <w:pPr>
        <w:spacing w:after="200"/>
        <w:rPr>
          <w:rFonts w:ascii="Meiryo UI" w:eastAsia="Meiryo UI" w:hAnsi="Meiryo UI"/>
          <w:b/>
          <w:bCs/>
          <w:color w:val="1B3A5C"/>
        </w:rPr>
      </w:pPr>
      <w:r w:rsidRPr="005917AB">
        <w:rPr>
          <w:rFonts w:ascii="Meiryo UI" w:eastAsia="Meiryo UI" w:hAnsi="Meiryo UI"/>
        </w:rPr>
        <w:t>[1]</w:t>
      </w:r>
      <w:r w:rsidR="005917AB" w:rsidRPr="005917AB">
        <w:rPr>
          <w:rFonts w:ascii="Meiryo UI" w:eastAsia="Meiryo UI" w:hAnsi="Meiryo UI"/>
          <w:b/>
          <w:bCs/>
          <w:color w:val="C4883B"/>
          <w:sz w:val="20"/>
          <w:szCs w:val="20"/>
        </w:rPr>
        <w:t xml:space="preserve"> </w:t>
      </w:r>
      <w:r w:rsidR="005917AB"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【ACMA】</w:t>
      </w:r>
      <w:r w:rsidR="005917AB" w:rsidRPr="005917AB">
        <w:rPr>
          <w:rFonts w:ascii="Meiryo UI" w:eastAsia="Meiryo UI" w:hAnsi="Meiryo UI"/>
          <w:b/>
          <w:bCs/>
          <w:color w:val="C00000"/>
        </w:rPr>
        <w:t xml:space="preserve">  </w:t>
      </w:r>
      <w:r w:rsidR="005917AB" w:rsidRPr="005917AB">
        <w:rPr>
          <w:rFonts w:ascii="Meiryo UI" w:eastAsia="Meiryo UI" w:hAnsi="Meiryo UI"/>
          <w:b/>
          <w:bCs/>
          <w:color w:val="1B3A5C"/>
        </w:rPr>
        <w:t>Bharat Mobility 2027 &amp; インド自動車産業展望</w:t>
      </w:r>
    </w:p>
    <w:p w14:paraId="4C18AC79" w14:textId="0243E53F" w:rsidR="005917AB" w:rsidRDefault="005917AB">
      <w:pPr>
        <w:spacing w:after="200"/>
        <w:rPr>
          <w:rFonts w:ascii="Meiryo UI" w:eastAsia="Meiryo UI" w:hAnsi="Meiryo UI"/>
          <w:sz w:val="20"/>
          <w:szCs w:val="20"/>
          <w:lang w:val="en-US"/>
        </w:rPr>
      </w:pPr>
      <w:r w:rsidRPr="005917AB">
        <w:rPr>
          <w:rFonts w:ascii="Meiryo UI" w:eastAsia="Meiryo UI" w:hAnsi="Meiryo UI"/>
          <w:sz w:val="20"/>
          <w:szCs w:val="20"/>
        </w:rPr>
        <w:t>インド自動車産業の現状と今後の成長戦略について</w:t>
      </w:r>
      <w:r w:rsidRPr="005917AB">
        <w:rPr>
          <w:rFonts w:ascii="Meiryo UI" w:eastAsia="Meiryo UI" w:hAnsi="Meiryo UI" w:hint="eastAsia"/>
          <w:sz w:val="20"/>
          <w:szCs w:val="20"/>
        </w:rPr>
        <w:t>の最新情報</w:t>
      </w:r>
      <w:r w:rsidRPr="005917AB">
        <w:rPr>
          <w:rFonts w:ascii="Meiryo UI" w:eastAsia="Meiryo UI" w:hAnsi="Meiryo UI"/>
          <w:sz w:val="20"/>
          <w:szCs w:val="20"/>
        </w:rPr>
        <w:t>、また、インド最大級のモビリティ展示会「Bharat Mobility Global Expo 2027」の概要と最新情報をご紹介いたします。出展をご検討の企業様には必見の内容です。</w:t>
      </w:r>
    </w:p>
    <w:p w14:paraId="081E21EE" w14:textId="7F7E6DCC" w:rsidR="00CB6F58" w:rsidRPr="00976497" w:rsidRDefault="00CB6F58" w:rsidP="00CB6F58">
      <w:pPr>
        <w:spacing w:after="100"/>
        <w:rPr>
          <w:rFonts w:ascii="Meiryo UI" w:eastAsia="Meiryo UI" w:hAnsi="Meiryo UI"/>
          <w:b/>
          <w:bCs/>
          <w:color w:val="1B3A5C"/>
          <w:lang w:val="en-US"/>
        </w:rPr>
      </w:pPr>
      <w:r>
        <w:rPr>
          <w:rFonts w:ascii="Meiryo UI" w:eastAsia="Meiryo UI" w:hAnsi="Meiryo UI"/>
          <w:lang w:val="en-US"/>
        </w:rPr>
        <w:t xml:space="preserve">[2] </w:t>
      </w:r>
      <w:r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</w:t>
      </w:r>
      <w:r>
        <w:rPr>
          <w:rFonts w:ascii="Meiryo UI" w:eastAsia="Meiryo UI" w:hAnsi="Meiryo UI"/>
          <w:b/>
          <w:bCs/>
          <w:color w:val="C00000"/>
          <w:sz w:val="20"/>
          <w:szCs w:val="20"/>
          <w:lang w:val="en-US"/>
        </w:rPr>
        <w:t>JETRO</w:t>
      </w:r>
      <w:r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】</w:t>
      </w:r>
      <w:r w:rsidRPr="005917AB">
        <w:rPr>
          <w:rFonts w:ascii="Meiryo UI" w:eastAsia="Meiryo UI" w:hAnsi="Meiryo UI"/>
          <w:b/>
          <w:bCs/>
          <w:color w:val="C00000"/>
        </w:rPr>
        <w:t xml:space="preserve">  </w:t>
      </w:r>
      <w:r w:rsidRPr="005917AB">
        <w:rPr>
          <w:rFonts w:ascii="Meiryo UI" w:eastAsia="Meiryo UI" w:hAnsi="Meiryo UI"/>
          <w:b/>
          <w:bCs/>
          <w:color w:val="1B3A5C"/>
        </w:rPr>
        <w:t>インド</w:t>
      </w:r>
      <w:r w:rsidR="00330744">
        <w:rPr>
          <w:rFonts w:ascii="Meiryo UI" w:eastAsia="Meiryo UI" w:hAnsi="Meiryo UI" w:hint="eastAsia"/>
          <w:b/>
          <w:bCs/>
          <w:color w:val="1B3A5C"/>
        </w:rPr>
        <w:t>における日本企業の進出支援など</w:t>
      </w:r>
    </w:p>
    <w:p w14:paraId="4CFFB060" w14:textId="17E095E7" w:rsidR="00CB6F58" w:rsidRPr="00CB6F58" w:rsidRDefault="00330744" w:rsidP="00CB6F58">
      <w:pPr>
        <w:spacing w:after="100"/>
        <w:rPr>
          <w:rFonts w:ascii="Meiryo UI" w:eastAsia="Meiryo UI" w:hAnsi="Meiryo UI"/>
          <w:sz w:val="20"/>
          <w:szCs w:val="20"/>
          <w:lang w:val="en-US"/>
        </w:rPr>
      </w:pPr>
      <w:r w:rsidRPr="00330744">
        <w:rPr>
          <w:rFonts w:ascii="Meiryo UI" w:eastAsia="Meiryo UI" w:hAnsi="Meiryo UI"/>
          <w:sz w:val="20"/>
          <w:szCs w:val="20"/>
          <w:lang w:val="en-US"/>
        </w:rPr>
        <w:t>インドにおける日本企業の進出支援</w:t>
      </w:r>
      <w:r>
        <w:rPr>
          <w:rFonts w:ascii="Meiryo UI" w:eastAsia="Meiryo UI" w:hAnsi="Meiryo UI" w:hint="eastAsia"/>
          <w:sz w:val="20"/>
          <w:szCs w:val="20"/>
          <w:lang w:val="en-US"/>
        </w:rPr>
        <w:t>に関する最新の情報</w:t>
      </w:r>
      <w:r w:rsidRPr="00330744">
        <w:rPr>
          <w:rFonts w:ascii="Meiryo UI" w:eastAsia="Meiryo UI" w:hAnsi="Meiryo UI"/>
          <w:sz w:val="20"/>
          <w:szCs w:val="20"/>
          <w:lang w:val="en-US"/>
        </w:rPr>
        <w:t>、インド市場の最新動向等</w:t>
      </w:r>
      <w:r w:rsidR="00CB6F58">
        <w:rPr>
          <w:rFonts w:ascii="Meiryo UI" w:eastAsia="Meiryo UI" w:hAnsi="Meiryo UI" w:hint="eastAsia"/>
          <w:sz w:val="20"/>
          <w:szCs w:val="20"/>
          <w:lang w:val="en-US"/>
        </w:rPr>
        <w:t>についてお話しいただきます。</w:t>
      </w:r>
    </w:p>
    <w:p w14:paraId="5C16CF33" w14:textId="4441E125" w:rsidR="00976497" w:rsidRPr="00976497" w:rsidRDefault="005917AB">
      <w:pPr>
        <w:spacing w:after="100"/>
        <w:rPr>
          <w:rFonts w:ascii="Meiryo UI" w:eastAsia="Meiryo UI" w:hAnsi="Meiryo UI"/>
          <w:b/>
          <w:bCs/>
          <w:color w:val="1B3A5C"/>
          <w:lang w:val="en-US"/>
        </w:rPr>
      </w:pPr>
      <w:bookmarkStart w:id="5" w:name="_Hlk225544838"/>
      <w:r>
        <w:rPr>
          <w:rFonts w:ascii="Meiryo UI" w:eastAsia="Meiryo UI" w:hAnsi="Meiryo UI"/>
          <w:lang w:val="en-US"/>
        </w:rPr>
        <w:t>[</w:t>
      </w:r>
      <w:r w:rsidR="00CB6F58">
        <w:rPr>
          <w:rFonts w:ascii="Meiryo UI" w:eastAsia="Meiryo UI" w:hAnsi="Meiryo UI"/>
          <w:lang w:val="en-US"/>
        </w:rPr>
        <w:t>3</w:t>
      </w:r>
      <w:r>
        <w:rPr>
          <w:rFonts w:ascii="Meiryo UI" w:eastAsia="Meiryo UI" w:hAnsi="Meiryo UI"/>
          <w:lang w:val="en-US"/>
        </w:rPr>
        <w:t xml:space="preserve">] </w:t>
      </w:r>
      <w:r w:rsidR="00976497"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</w:t>
      </w:r>
      <w:r w:rsidR="00976497">
        <w:rPr>
          <w:rFonts w:ascii="Meiryo UI" w:eastAsia="Meiryo UI" w:hAnsi="Meiryo UI"/>
          <w:b/>
          <w:bCs/>
          <w:color w:val="C00000"/>
          <w:sz w:val="20"/>
          <w:szCs w:val="20"/>
          <w:lang w:val="en-US"/>
        </w:rPr>
        <w:t>JAPIA</w:t>
      </w:r>
      <w:r w:rsidR="00976497"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】</w:t>
      </w:r>
      <w:r w:rsidR="00976497" w:rsidRPr="005917AB">
        <w:rPr>
          <w:rFonts w:ascii="Meiryo UI" w:eastAsia="Meiryo UI" w:hAnsi="Meiryo UI"/>
          <w:b/>
          <w:bCs/>
          <w:color w:val="C00000"/>
        </w:rPr>
        <w:t xml:space="preserve">  </w:t>
      </w:r>
      <w:r w:rsidR="00976497" w:rsidRPr="005917AB">
        <w:rPr>
          <w:rFonts w:ascii="Meiryo UI" w:eastAsia="Meiryo UI" w:hAnsi="Meiryo UI"/>
          <w:b/>
          <w:bCs/>
          <w:color w:val="1B3A5C"/>
        </w:rPr>
        <w:t>インド</w:t>
      </w:r>
      <w:proofErr w:type="gramStart"/>
      <w:r w:rsidR="00976497">
        <w:rPr>
          <w:rFonts w:ascii="Meiryo UI" w:eastAsia="Meiryo UI" w:hAnsi="Meiryo UI" w:hint="eastAsia"/>
          <w:b/>
          <w:bCs/>
          <w:color w:val="1B3A5C"/>
          <w:lang w:val="en-US"/>
        </w:rPr>
        <w:t>市場の向けての</w:t>
      </w:r>
      <w:proofErr w:type="gramEnd"/>
      <w:r w:rsidR="00976497">
        <w:rPr>
          <w:rFonts w:ascii="Meiryo UI" w:eastAsia="Meiryo UI" w:hAnsi="Meiryo UI"/>
          <w:b/>
          <w:bCs/>
          <w:color w:val="1B3A5C"/>
          <w:lang w:val="en-US"/>
        </w:rPr>
        <w:t>JAPIA</w:t>
      </w:r>
      <w:r w:rsidR="00976497">
        <w:rPr>
          <w:rFonts w:ascii="Meiryo UI" w:eastAsia="Meiryo UI" w:hAnsi="Meiryo UI" w:hint="eastAsia"/>
          <w:b/>
          <w:bCs/>
          <w:color w:val="1B3A5C"/>
          <w:lang w:val="en-US"/>
        </w:rPr>
        <w:t>の取り組み</w:t>
      </w:r>
    </w:p>
    <w:p w14:paraId="6EEA8FDA" w14:textId="09888941" w:rsidR="00976497" w:rsidRPr="00976497" w:rsidRDefault="00976497" w:rsidP="00976497">
      <w:pPr>
        <w:spacing w:after="100"/>
        <w:rPr>
          <w:rFonts w:ascii="Meiryo UI" w:eastAsia="Meiryo UI" w:hAnsi="Meiryo UI"/>
          <w:sz w:val="20"/>
          <w:szCs w:val="20"/>
          <w:lang w:val="en-US"/>
        </w:rPr>
      </w:pPr>
      <w:r w:rsidRPr="00976497">
        <w:rPr>
          <w:rFonts w:ascii="Meiryo UI" w:eastAsia="Meiryo UI" w:hAnsi="Meiryo UI"/>
          <w:sz w:val="20"/>
          <w:szCs w:val="20"/>
          <w:lang w:val="en-US"/>
        </w:rPr>
        <w:t>インド</w:t>
      </w:r>
      <w:r>
        <w:rPr>
          <w:rFonts w:ascii="Meiryo UI" w:eastAsia="Meiryo UI" w:hAnsi="Meiryo UI" w:hint="eastAsia"/>
          <w:sz w:val="20"/>
          <w:szCs w:val="20"/>
          <w:lang w:val="en-US"/>
        </w:rPr>
        <w:t>市場における</w:t>
      </w:r>
      <w:r>
        <w:rPr>
          <w:rFonts w:ascii="Meiryo UI" w:eastAsia="Meiryo UI" w:hAnsi="Meiryo UI"/>
          <w:sz w:val="20"/>
          <w:szCs w:val="20"/>
          <w:lang w:val="en-US"/>
        </w:rPr>
        <w:t>JAPIA</w:t>
      </w:r>
      <w:r w:rsidRPr="00976497">
        <w:rPr>
          <w:rFonts w:ascii="Meiryo UI" w:eastAsia="Meiryo UI" w:hAnsi="Meiryo UI"/>
          <w:sz w:val="20"/>
          <w:szCs w:val="20"/>
          <w:lang w:val="en-US"/>
        </w:rPr>
        <w:t>の取り組み</w:t>
      </w:r>
      <w:r>
        <w:rPr>
          <w:rFonts w:ascii="Meiryo UI" w:eastAsia="Meiryo UI" w:hAnsi="Meiryo UI" w:hint="eastAsia"/>
          <w:sz w:val="20"/>
          <w:szCs w:val="20"/>
          <w:lang w:val="en-US"/>
        </w:rPr>
        <w:t>や、</w:t>
      </w:r>
      <w:r w:rsidRPr="00976497">
        <w:rPr>
          <w:rFonts w:ascii="Meiryo UI" w:eastAsia="Meiryo UI" w:hAnsi="Meiryo UI"/>
          <w:sz w:val="20"/>
          <w:szCs w:val="20"/>
          <w:lang w:val="en-US"/>
        </w:rPr>
        <w:t>2025</w:t>
      </w:r>
      <w:r>
        <w:rPr>
          <w:rFonts w:ascii="Meiryo UI" w:eastAsia="Meiryo UI" w:hAnsi="Meiryo UI" w:hint="eastAsia"/>
          <w:sz w:val="20"/>
          <w:szCs w:val="20"/>
          <w:lang w:val="en-US"/>
        </w:rPr>
        <w:t>年に行ったインド</w:t>
      </w:r>
      <w:r w:rsidRPr="00976497">
        <w:rPr>
          <w:rFonts w:ascii="Meiryo UI" w:eastAsia="Meiryo UI" w:hAnsi="Meiryo UI"/>
          <w:sz w:val="20"/>
          <w:szCs w:val="20"/>
          <w:lang w:val="en-US"/>
        </w:rPr>
        <w:t>視察団の生のお話と</w:t>
      </w:r>
      <w:r>
        <w:rPr>
          <w:rFonts w:ascii="Meiryo UI" w:eastAsia="Meiryo UI" w:hAnsi="Meiryo UI" w:hint="eastAsia"/>
          <w:sz w:val="20"/>
          <w:szCs w:val="20"/>
          <w:lang w:val="en-US"/>
        </w:rPr>
        <w:t>成果についてお話しいただきます。</w:t>
      </w:r>
    </w:p>
    <w:p w14:paraId="34CA94C1" w14:textId="6342C956" w:rsidR="006035D8" w:rsidRDefault="00976497">
      <w:pPr>
        <w:spacing w:after="100"/>
        <w:rPr>
          <w:rFonts w:ascii="Meiryo UI" w:eastAsia="Meiryo UI" w:hAnsi="Meiryo UI"/>
          <w:b/>
          <w:bCs/>
          <w:color w:val="1B3A5C"/>
          <w:lang w:val="en-US"/>
        </w:rPr>
      </w:pPr>
      <w:bookmarkStart w:id="6" w:name="_Hlk225242074"/>
      <w:bookmarkEnd w:id="5"/>
      <w:r>
        <w:rPr>
          <w:rFonts w:ascii="Meiryo UI" w:eastAsia="Meiryo UI" w:hAnsi="Meiryo UI"/>
        </w:rPr>
        <w:t>[</w:t>
      </w:r>
      <w:r w:rsidR="00CB6F58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]</w:t>
      </w:r>
      <w:r w:rsidR="005917AB"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【株式会社フォーイン】</w:t>
      </w:r>
      <w:r w:rsidR="005917AB" w:rsidRPr="005917AB">
        <w:rPr>
          <w:rFonts w:ascii="Meiryo UI" w:eastAsia="Meiryo UI" w:hAnsi="Meiryo UI"/>
          <w:b/>
          <w:bCs/>
          <w:color w:val="C00000"/>
        </w:rPr>
        <w:t xml:space="preserve">  </w:t>
      </w:r>
      <w:bookmarkStart w:id="7" w:name="_Hlk225242230"/>
      <w:bookmarkEnd w:id="6"/>
      <w:r w:rsidR="005917AB" w:rsidRPr="005917AB">
        <w:rPr>
          <w:rFonts w:ascii="Meiryo UI" w:eastAsia="Meiryo UI" w:hAnsi="Meiryo UI"/>
          <w:b/>
          <w:bCs/>
          <w:color w:val="1B3A5C"/>
        </w:rPr>
        <w:t>インド</w:t>
      </w:r>
      <w:r w:rsidR="005917AB" w:rsidRPr="005917AB">
        <w:rPr>
          <w:rFonts w:ascii="Meiryo UI" w:eastAsia="Meiryo UI" w:hAnsi="Meiryo UI" w:hint="eastAsia"/>
          <w:b/>
          <w:bCs/>
          <w:color w:val="1B3A5C"/>
        </w:rPr>
        <w:t>現状の</w:t>
      </w:r>
      <w:r w:rsidR="005917AB" w:rsidRPr="005917AB">
        <w:rPr>
          <w:rFonts w:ascii="Meiryo UI" w:eastAsia="Meiryo UI" w:hAnsi="Meiryo UI"/>
          <w:b/>
          <w:bCs/>
          <w:color w:val="1B3A5C"/>
        </w:rPr>
        <w:t>自動車市場分析</w:t>
      </w:r>
      <w:bookmarkEnd w:id="7"/>
    </w:p>
    <w:p w14:paraId="5E58290C" w14:textId="28073600" w:rsidR="005917AB" w:rsidRDefault="005917AB">
      <w:pPr>
        <w:spacing w:after="100"/>
        <w:rPr>
          <w:rFonts w:ascii="Meiryo UI" w:eastAsia="Meiryo UI" w:hAnsi="Meiryo UI"/>
          <w:sz w:val="20"/>
          <w:szCs w:val="20"/>
          <w:lang w:val="en-US"/>
        </w:rPr>
      </w:pPr>
      <w:r w:rsidRPr="005917AB">
        <w:rPr>
          <w:rFonts w:ascii="Meiryo UI" w:eastAsia="Meiryo UI" w:hAnsi="Meiryo UI"/>
          <w:sz w:val="20"/>
          <w:szCs w:val="20"/>
        </w:rPr>
        <w:t>自動車産業の調査・分析で定評のある株式会社フォーインより、</w:t>
      </w:r>
      <w:r w:rsidRPr="005917AB">
        <w:rPr>
          <w:rFonts w:ascii="Meiryo UI" w:eastAsia="Meiryo UI" w:hAnsi="Meiryo UI" w:hint="eastAsia"/>
          <w:sz w:val="20"/>
          <w:szCs w:val="20"/>
        </w:rPr>
        <w:t>現状の</w:t>
      </w:r>
      <w:r w:rsidRPr="005917AB">
        <w:rPr>
          <w:rFonts w:ascii="Meiryo UI" w:eastAsia="Meiryo UI" w:hAnsi="Meiryo UI"/>
          <w:sz w:val="20"/>
          <w:szCs w:val="20"/>
        </w:rPr>
        <w:t>インド自動車市場の分析と、日本企業にとっての</w:t>
      </w:r>
      <w:r w:rsidRPr="005917AB">
        <w:rPr>
          <w:rFonts w:ascii="Meiryo UI" w:eastAsia="Meiryo UI" w:hAnsi="Meiryo UI" w:hint="eastAsia"/>
          <w:sz w:val="20"/>
          <w:szCs w:val="20"/>
        </w:rPr>
        <w:t>今後の</w:t>
      </w:r>
      <w:r w:rsidRPr="005917AB">
        <w:rPr>
          <w:rFonts w:ascii="Meiryo UI" w:eastAsia="Meiryo UI" w:hAnsi="Meiryo UI"/>
          <w:sz w:val="20"/>
          <w:szCs w:val="20"/>
        </w:rPr>
        <w:t>ビジネスチャンスについて解説いただきます。</w:t>
      </w:r>
    </w:p>
    <w:p w14:paraId="0CCDBBF3" w14:textId="63F6A021" w:rsidR="006035D8" w:rsidRDefault="005917AB">
      <w:pPr>
        <w:spacing w:after="100"/>
        <w:rPr>
          <w:rFonts w:ascii="Meiryo UI" w:eastAsia="Meiryo UI" w:hAnsi="Meiryo UI"/>
          <w:b/>
          <w:bCs/>
          <w:color w:val="1B3A5C"/>
          <w:lang w:val="en-US"/>
        </w:rPr>
      </w:pPr>
      <w:bookmarkStart w:id="8" w:name="_Hlk225242102"/>
      <w:r>
        <w:rPr>
          <w:rFonts w:ascii="Meiryo UI" w:eastAsia="Meiryo UI" w:hAnsi="Meiryo UI"/>
        </w:rPr>
        <w:t>[</w:t>
      </w:r>
      <w:r w:rsidR="00CB6F58">
        <w:rPr>
          <w:rFonts w:ascii="Meiryo UI" w:eastAsia="Meiryo UI" w:hAnsi="Meiryo UI"/>
        </w:rPr>
        <w:t>5</w:t>
      </w:r>
      <w:r>
        <w:rPr>
          <w:rFonts w:ascii="Meiryo UI" w:eastAsia="Meiryo UI" w:hAnsi="Meiryo UI"/>
        </w:rPr>
        <w:t xml:space="preserve">] </w:t>
      </w:r>
      <w:bookmarkEnd w:id="8"/>
      <w:r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【S&amp;P Global Mobility】</w:t>
      </w:r>
      <w:r w:rsidRPr="005917AB">
        <w:rPr>
          <w:rFonts w:ascii="Meiryo UI" w:eastAsia="Meiryo UI" w:hAnsi="Meiryo UI"/>
          <w:b/>
          <w:bCs/>
          <w:color w:val="C00000"/>
        </w:rPr>
        <w:t xml:space="preserve">  </w:t>
      </w:r>
      <w:r w:rsidRPr="005917AB">
        <w:rPr>
          <w:rFonts w:ascii="Meiryo UI" w:eastAsia="Meiryo UI" w:hAnsi="Meiryo UI" w:hint="eastAsia"/>
          <w:b/>
          <w:bCs/>
          <w:color w:val="1B3A5C"/>
        </w:rPr>
        <w:t>インド市場の中長期</w:t>
      </w:r>
      <w:r w:rsidRPr="005917AB">
        <w:rPr>
          <w:rFonts w:ascii="Meiryo UI" w:eastAsia="Meiryo UI" w:hAnsi="Meiryo UI"/>
          <w:b/>
          <w:bCs/>
          <w:color w:val="1B3A5C"/>
          <w:lang w:val="en-US"/>
        </w:rPr>
        <w:t xml:space="preserve"> </w:t>
      </w:r>
      <w:r w:rsidRPr="005917AB">
        <w:rPr>
          <w:rFonts w:ascii="Meiryo UI" w:eastAsia="Meiryo UI" w:hAnsi="Meiryo UI" w:hint="eastAsia"/>
          <w:b/>
          <w:bCs/>
          <w:color w:val="1B3A5C"/>
        </w:rPr>
        <w:t>未</w:t>
      </w:r>
      <w:r w:rsidRPr="005917AB">
        <w:rPr>
          <w:rFonts w:ascii="Meiryo UI" w:eastAsia="Meiryo UI" w:hAnsi="Meiryo UI"/>
          <w:b/>
          <w:bCs/>
          <w:color w:val="1B3A5C"/>
        </w:rPr>
        <w:t>来</w:t>
      </w:r>
      <w:r w:rsidRPr="005917AB">
        <w:rPr>
          <w:rFonts w:ascii="Meiryo UI" w:eastAsia="Meiryo UI" w:hAnsi="Meiryo UI" w:hint="eastAsia"/>
          <w:b/>
          <w:bCs/>
          <w:color w:val="1B3A5C"/>
        </w:rPr>
        <w:t>市場</w:t>
      </w:r>
      <w:r w:rsidRPr="005917AB">
        <w:rPr>
          <w:rFonts w:ascii="Meiryo UI" w:eastAsia="Meiryo UI" w:hAnsi="Meiryo UI"/>
          <w:b/>
          <w:bCs/>
          <w:color w:val="1B3A5C"/>
        </w:rPr>
        <w:t>予測</w:t>
      </w:r>
    </w:p>
    <w:p w14:paraId="1FCC5D52" w14:textId="4817F5B6" w:rsidR="005917AB" w:rsidRDefault="005917AB">
      <w:pPr>
        <w:spacing w:after="100"/>
        <w:rPr>
          <w:rFonts w:ascii="Meiryo UI" w:eastAsia="Meiryo UI" w:hAnsi="Meiryo UI"/>
          <w:sz w:val="20"/>
          <w:szCs w:val="20"/>
          <w:lang w:val="en-US"/>
        </w:rPr>
      </w:pPr>
      <w:r w:rsidRPr="005917AB">
        <w:rPr>
          <w:rFonts w:ascii="Meiryo UI" w:eastAsia="Meiryo UI" w:hAnsi="Meiryo UI"/>
          <w:sz w:val="20"/>
          <w:szCs w:val="20"/>
        </w:rPr>
        <w:t>世界的な自動車産業リサーチのリーディングカンパニーであるS&amp;P Global Mobilityより、インド自動車市場の中長期的な未来</w:t>
      </w:r>
      <w:r w:rsidRPr="005917AB">
        <w:rPr>
          <w:rFonts w:ascii="Meiryo UI" w:eastAsia="Meiryo UI" w:hAnsi="Meiryo UI" w:hint="eastAsia"/>
          <w:sz w:val="20"/>
          <w:szCs w:val="20"/>
        </w:rPr>
        <w:t>市場</w:t>
      </w:r>
      <w:r w:rsidRPr="005917AB">
        <w:rPr>
          <w:rFonts w:ascii="Meiryo UI" w:eastAsia="Meiryo UI" w:hAnsi="Meiryo UI"/>
          <w:sz w:val="20"/>
          <w:szCs w:val="20"/>
        </w:rPr>
        <w:t>予測をグローバルな視点で分析いただきます。</w:t>
      </w:r>
    </w:p>
    <w:p w14:paraId="722145BF" w14:textId="019EC128" w:rsidR="006035D8" w:rsidRDefault="005917AB">
      <w:pPr>
        <w:spacing w:after="100"/>
        <w:rPr>
          <w:rFonts w:ascii="Meiryo UI" w:eastAsia="Meiryo UI" w:hAnsi="Meiryo UI"/>
          <w:b/>
          <w:bCs/>
          <w:color w:val="1B3A5C"/>
          <w:lang w:val="en-US"/>
        </w:rPr>
      </w:pPr>
      <w:r>
        <w:rPr>
          <w:rFonts w:ascii="Meiryo UI" w:eastAsia="Meiryo UI" w:hAnsi="Meiryo UI"/>
        </w:rPr>
        <w:t>[</w:t>
      </w:r>
      <w:r w:rsidR="00CB6F58">
        <w:rPr>
          <w:rFonts w:ascii="Meiryo UI" w:eastAsia="Meiryo UI" w:hAnsi="Meiryo UI"/>
        </w:rPr>
        <w:t>6</w:t>
      </w:r>
      <w:r>
        <w:rPr>
          <w:rFonts w:ascii="Meiryo UI" w:eastAsia="Meiryo UI" w:hAnsi="Meiryo UI"/>
        </w:rPr>
        <w:t xml:space="preserve">] </w:t>
      </w:r>
      <w:r w:rsidRPr="005917AB">
        <w:rPr>
          <w:rFonts w:ascii="Meiryo UI" w:eastAsia="Meiryo UI" w:hAnsi="Meiryo UI"/>
          <w:b/>
          <w:bCs/>
          <w:color w:val="C00000"/>
          <w:sz w:val="20"/>
          <w:szCs w:val="20"/>
        </w:rPr>
        <w:t>【JISC】</w:t>
      </w:r>
      <w:r w:rsidRPr="005917AB">
        <w:rPr>
          <w:rFonts w:ascii="Meiryo UI" w:eastAsia="Meiryo UI" w:hAnsi="Meiryo UI"/>
          <w:b/>
          <w:bCs/>
          <w:color w:val="C00000"/>
        </w:rPr>
        <w:t xml:space="preserve">  </w:t>
      </w:r>
      <w:r w:rsidRPr="005917AB">
        <w:rPr>
          <w:rFonts w:ascii="Meiryo UI" w:eastAsia="Meiryo UI" w:hAnsi="Meiryo UI"/>
          <w:b/>
          <w:bCs/>
          <w:color w:val="1B3A5C"/>
        </w:rPr>
        <w:t>インド半導体産業と自動車</w:t>
      </w:r>
    </w:p>
    <w:p w14:paraId="6A55B9BE" w14:textId="0D59A18E" w:rsidR="005917AB" w:rsidRDefault="005917AB">
      <w:pPr>
        <w:spacing w:after="100"/>
        <w:rPr>
          <w:rFonts w:ascii="Meiryo UI" w:eastAsia="Meiryo UI" w:hAnsi="Meiryo UI"/>
          <w:sz w:val="20"/>
          <w:szCs w:val="20"/>
          <w:lang w:val="en-US"/>
        </w:rPr>
      </w:pPr>
      <w:r w:rsidRPr="005917AB">
        <w:rPr>
          <w:rFonts w:ascii="Meiryo UI" w:eastAsia="Meiryo UI" w:hAnsi="Meiryo UI"/>
          <w:sz w:val="20"/>
          <w:szCs w:val="20"/>
        </w:rPr>
        <w:t>急成長するインドの半導体産業</w:t>
      </w:r>
      <w:r w:rsidRPr="005917AB">
        <w:rPr>
          <w:rFonts w:ascii="Meiryo UI" w:eastAsia="Meiryo UI" w:hAnsi="Meiryo UI" w:hint="eastAsia"/>
          <w:sz w:val="20"/>
          <w:szCs w:val="20"/>
        </w:rPr>
        <w:t>の市場動向・今後の展望、今後の半導体が</w:t>
      </w:r>
      <w:r w:rsidRPr="005917AB">
        <w:rPr>
          <w:rFonts w:ascii="Meiryo UI" w:eastAsia="Meiryo UI" w:hAnsi="Meiryo UI"/>
          <w:sz w:val="20"/>
          <w:szCs w:val="20"/>
        </w:rPr>
        <w:t>自動車産業</w:t>
      </w:r>
      <w:r w:rsidRPr="005917AB">
        <w:rPr>
          <w:rFonts w:ascii="Meiryo UI" w:eastAsia="Meiryo UI" w:hAnsi="Meiryo UI" w:hint="eastAsia"/>
          <w:sz w:val="20"/>
          <w:szCs w:val="20"/>
        </w:rPr>
        <w:t>にどのように関わるか</w:t>
      </w:r>
      <w:r w:rsidRPr="005917AB">
        <w:rPr>
          <w:rFonts w:ascii="Meiryo UI" w:eastAsia="Meiryo UI" w:hAnsi="Meiryo UI"/>
          <w:sz w:val="20"/>
          <w:szCs w:val="20"/>
        </w:rPr>
        <w:t>ついて解説いたします。AI・半導体分野</w:t>
      </w:r>
      <w:r w:rsidRPr="005917AB">
        <w:rPr>
          <w:rFonts w:ascii="Meiryo UI" w:eastAsia="Meiryo UI" w:hAnsi="Meiryo UI" w:hint="eastAsia"/>
          <w:sz w:val="20"/>
          <w:szCs w:val="20"/>
        </w:rPr>
        <w:t>は</w:t>
      </w:r>
      <w:r w:rsidRPr="005917AB">
        <w:rPr>
          <w:rFonts w:ascii="Meiryo UI" w:eastAsia="Meiryo UI" w:hAnsi="Meiryo UI"/>
          <w:sz w:val="20"/>
          <w:szCs w:val="20"/>
        </w:rPr>
        <w:t>Bharat Mobilityの主要テーマでも</w:t>
      </w:r>
      <w:r w:rsidRPr="005917AB">
        <w:rPr>
          <w:rFonts w:ascii="Meiryo UI" w:eastAsia="Meiryo UI" w:hAnsi="Meiryo UI" w:hint="eastAsia"/>
          <w:sz w:val="20"/>
          <w:szCs w:val="20"/>
        </w:rPr>
        <w:t>あります。</w:t>
      </w:r>
    </w:p>
    <w:p w14:paraId="6E837E0A" w14:textId="77777777" w:rsidR="006035D8" w:rsidRPr="005917AB" w:rsidRDefault="006035D8">
      <w:pPr>
        <w:pBdr>
          <w:bottom w:val="single" w:sz="8" w:space="1" w:color="1B3A5C"/>
        </w:pBdr>
        <w:spacing w:before="100" w:after="100"/>
        <w:rPr>
          <w:rFonts w:ascii="Meiryo UI" w:eastAsia="Meiryo UI" w:hAnsi="Meiryo UI"/>
        </w:rPr>
      </w:pPr>
    </w:p>
    <w:p w14:paraId="458727B7" w14:textId="77777777" w:rsidR="006035D8" w:rsidRPr="005917AB" w:rsidRDefault="006035D8">
      <w:pPr>
        <w:spacing w:after="100"/>
        <w:rPr>
          <w:rFonts w:ascii="Meiryo UI" w:eastAsia="Meiryo UI" w:hAnsi="Meiryo UI"/>
        </w:rPr>
      </w:pPr>
    </w:p>
    <w:p w14:paraId="6D0B687A" w14:textId="2C3ED3F2" w:rsidR="006035D8" w:rsidRPr="00780D53" w:rsidRDefault="00514A16">
      <w:pPr>
        <w:spacing w:after="160"/>
        <w:rPr>
          <w:rFonts w:ascii="Meiryo UI" w:eastAsia="Meiryo UI" w:hAnsi="Meiryo UI"/>
          <w:sz w:val="20"/>
          <w:szCs w:val="20"/>
        </w:rPr>
      </w:pPr>
      <w:r w:rsidRPr="00780D53">
        <w:rPr>
          <w:rFonts w:ascii="Meiryo UI" w:eastAsia="Meiryo UI" w:hAnsi="Meiryo UI" w:hint="eastAsia"/>
          <w:sz w:val="20"/>
          <w:szCs w:val="20"/>
        </w:rPr>
        <w:t>今後、</w:t>
      </w:r>
      <w:r w:rsidRPr="00780D53">
        <w:rPr>
          <w:rFonts w:ascii="Meiryo UI" w:eastAsia="Meiryo UI" w:hAnsi="Meiryo UI"/>
          <w:sz w:val="20"/>
          <w:szCs w:val="20"/>
        </w:rPr>
        <w:t>インドは、従来の自動車部品産業だけでなく、テクノロジー分野でも日印間の連携が加速しています。</w:t>
      </w:r>
    </w:p>
    <w:p w14:paraId="69B3F7B8" w14:textId="045720FC" w:rsidR="006035D8" w:rsidRPr="00780D53" w:rsidRDefault="00000000">
      <w:pPr>
        <w:spacing w:after="160"/>
        <w:rPr>
          <w:rFonts w:ascii="Meiryo UI" w:eastAsia="Meiryo UI" w:hAnsi="Meiryo UI"/>
          <w:sz w:val="20"/>
          <w:szCs w:val="20"/>
        </w:rPr>
      </w:pPr>
      <w:r w:rsidRPr="00780D53">
        <w:rPr>
          <w:rFonts w:ascii="Meiryo UI" w:eastAsia="Meiryo UI" w:hAnsi="Meiryo UI"/>
          <w:sz w:val="20"/>
          <w:szCs w:val="20"/>
        </w:rPr>
        <w:t>本セミナーは、インド自動車市場への参入・拡大を検討されている企業様</w:t>
      </w:r>
      <w:r w:rsidR="00976497">
        <w:rPr>
          <w:rFonts w:ascii="Meiryo UI" w:eastAsia="Meiryo UI" w:hAnsi="Meiryo UI" w:hint="eastAsia"/>
          <w:sz w:val="20"/>
          <w:szCs w:val="20"/>
          <w:lang w:val="en-US"/>
        </w:rPr>
        <w:t>に</w:t>
      </w:r>
      <w:r w:rsidRPr="00780D53">
        <w:rPr>
          <w:rFonts w:ascii="Meiryo UI" w:eastAsia="Meiryo UI" w:hAnsi="Meiryo UI"/>
          <w:sz w:val="20"/>
          <w:szCs w:val="20"/>
        </w:rPr>
        <w:t>大変有益な内容となっております。</w:t>
      </w:r>
    </w:p>
    <w:p w14:paraId="36608B1A" w14:textId="77777777" w:rsidR="006035D8" w:rsidRPr="00780D53" w:rsidRDefault="00000000">
      <w:pPr>
        <w:spacing w:after="160"/>
        <w:rPr>
          <w:rFonts w:ascii="Meiryo UI" w:eastAsia="Meiryo UI" w:hAnsi="Meiryo UI"/>
          <w:sz w:val="20"/>
          <w:szCs w:val="20"/>
        </w:rPr>
      </w:pPr>
      <w:r w:rsidRPr="00780D53">
        <w:rPr>
          <w:rFonts w:ascii="Meiryo UI" w:eastAsia="Meiryo UI" w:hAnsi="Meiryo UI"/>
          <w:sz w:val="20"/>
          <w:szCs w:val="20"/>
        </w:rPr>
        <w:t>ご質問・お問い合わせがございましたら、下記事務局までお気軽にご連絡ください。</w:t>
      </w:r>
    </w:p>
    <w:p w14:paraId="30C53EF6" w14:textId="77777777" w:rsidR="006035D8" w:rsidRDefault="00000000">
      <w:pPr>
        <w:spacing w:after="260"/>
        <w:rPr>
          <w:rFonts w:ascii="Meiryo UI" w:eastAsia="Meiryo UI" w:hAnsi="Meiryo UI"/>
          <w:sz w:val="20"/>
          <w:szCs w:val="20"/>
        </w:rPr>
      </w:pPr>
      <w:r w:rsidRPr="00780D53">
        <w:rPr>
          <w:rFonts w:ascii="Meiryo UI" w:eastAsia="Meiryo UI" w:hAnsi="Meiryo UI"/>
          <w:sz w:val="20"/>
          <w:szCs w:val="20"/>
        </w:rPr>
        <w:t>皆様のご参加を心よりお待ちしております。</w:t>
      </w:r>
    </w:p>
    <w:p w14:paraId="0F1F1545" w14:textId="77777777" w:rsidR="0052726E" w:rsidRPr="00780D53" w:rsidRDefault="0052726E">
      <w:pPr>
        <w:spacing w:after="260"/>
        <w:rPr>
          <w:rFonts w:ascii="Meiryo UI" w:eastAsia="Meiryo UI" w:hAnsi="Meiryo UI"/>
          <w:sz w:val="20"/>
          <w:szCs w:val="20"/>
        </w:rPr>
      </w:pPr>
    </w:p>
    <w:p w14:paraId="2E617D2A" w14:textId="50987699" w:rsidR="00256A1C" w:rsidRPr="00780D53" w:rsidRDefault="00256A1C">
      <w:pPr>
        <w:spacing w:after="260"/>
        <w:rPr>
          <w:rFonts w:ascii="Meiryo UI" w:eastAsia="Meiryo UI" w:hAnsi="Meiryo UI"/>
          <w:sz w:val="20"/>
          <w:szCs w:val="20"/>
          <w:lang w:val="en-US"/>
        </w:rPr>
      </w:pPr>
      <w:bookmarkStart w:id="9" w:name="_Hlk225428647"/>
      <w:r w:rsidRPr="0052726E">
        <w:rPr>
          <w:rFonts w:ascii="Meiryo UI" w:eastAsia="Meiryo UI" w:hAnsi="Meiryo UI"/>
          <w:b/>
          <w:bCs/>
          <w:sz w:val="20"/>
          <w:szCs w:val="20"/>
          <w:lang w:val="en-US"/>
        </w:rPr>
        <w:t>[</w:t>
      </w:r>
      <w:r w:rsidRPr="0052726E">
        <w:rPr>
          <w:rFonts w:ascii="Meiryo UI" w:eastAsia="Meiryo UI" w:hAnsi="Meiryo UI" w:hint="eastAsia"/>
          <w:b/>
          <w:bCs/>
          <w:sz w:val="20"/>
          <w:szCs w:val="20"/>
          <w:lang w:val="en-US"/>
        </w:rPr>
        <w:t>参考資料</w:t>
      </w:r>
      <w:r w:rsidRPr="0052726E">
        <w:rPr>
          <w:rFonts w:ascii="Meiryo UI" w:eastAsia="Meiryo UI" w:hAnsi="Meiryo UI"/>
          <w:b/>
          <w:bCs/>
          <w:sz w:val="20"/>
          <w:szCs w:val="20"/>
          <w:lang w:val="en-US"/>
        </w:rPr>
        <w:t>]</w:t>
      </w:r>
      <w:r w:rsidRPr="00780D53">
        <w:rPr>
          <w:rFonts w:ascii="Meiryo UI" w:eastAsia="Meiryo UI" w:hAnsi="Meiryo UI"/>
          <w:sz w:val="20"/>
          <w:szCs w:val="20"/>
          <w:lang w:val="en-US"/>
        </w:rPr>
        <w:t xml:space="preserve"> </w:t>
      </w:r>
      <w:r w:rsidRPr="00780D53">
        <w:rPr>
          <w:rFonts w:ascii="Meiryo UI" w:eastAsia="Meiryo UI" w:hAnsi="Meiryo UI" w:hint="eastAsia"/>
          <w:sz w:val="20"/>
          <w:szCs w:val="20"/>
          <w:lang w:val="en-US"/>
        </w:rPr>
        <w:t>B</w:t>
      </w:r>
      <w:r w:rsidRPr="00780D53">
        <w:rPr>
          <w:rFonts w:ascii="Meiryo UI" w:eastAsia="Meiryo UI" w:hAnsi="Meiryo UI"/>
          <w:sz w:val="20"/>
          <w:szCs w:val="20"/>
          <w:lang w:val="en-US"/>
        </w:rPr>
        <w:t>harat Mobility 2027</w:t>
      </w:r>
      <w:r w:rsidRPr="00780D53">
        <w:rPr>
          <w:rFonts w:ascii="Meiryo UI" w:eastAsia="Meiryo UI" w:hAnsi="Meiryo UI" w:hint="eastAsia"/>
          <w:sz w:val="20"/>
          <w:szCs w:val="20"/>
          <w:lang w:val="en-US"/>
        </w:rPr>
        <w:t>展示会案内資料リンク：</w:t>
      </w:r>
    </w:p>
    <w:bookmarkEnd w:id="9"/>
    <w:p w14:paraId="2DDE5F78" w14:textId="376CE3DA" w:rsidR="00256A1C" w:rsidRPr="00780D53" w:rsidRDefault="00256A1C">
      <w:pPr>
        <w:spacing w:after="260"/>
        <w:rPr>
          <w:rFonts w:ascii="Times-Roman" w:hAnsi="Times-Roman" w:cs="Times-Roman"/>
          <w:sz w:val="20"/>
          <w:szCs w:val="20"/>
          <w:lang w:val="en-US"/>
        </w:rPr>
      </w:pPr>
      <w:r>
        <w:fldChar w:fldCharType="begin"/>
      </w:r>
      <w:r>
        <w:instrText>HYPERLINK "https://drive.google.com/file/d/11xpj2Ou8Cumg7C3NQ3AHaa1r5Gmm2ul5/view?usp=share_link"</w:instrText>
      </w:r>
      <w:r>
        <w:fldChar w:fldCharType="separate"/>
      </w:r>
      <w:r w:rsidRPr="00780D53">
        <w:rPr>
          <w:rStyle w:val="Hyperlink"/>
          <w:rFonts w:ascii="Times-Roman" w:hAnsi="Times-Roman" w:cs="Times-Roman"/>
          <w:sz w:val="20"/>
          <w:szCs w:val="20"/>
          <w:lang w:val="en-US"/>
        </w:rPr>
        <w:t>https://drive.google.com/file/d/11xpj2Ou8Cumg7C3NQ3AHaa1r5Gmm2ul5/view?usp=share_link</w:t>
      </w:r>
      <w:r>
        <w:fldChar w:fldCharType="end"/>
      </w:r>
    </w:p>
    <w:p w14:paraId="4AA9B564" w14:textId="3D0F8B24" w:rsidR="00256A1C" w:rsidRDefault="00256A1C">
      <w:pPr>
        <w:spacing w:after="260"/>
        <w:rPr>
          <w:rFonts w:ascii="Meiryo UI" w:eastAsia="Meiryo UI" w:hAnsi="Meiryo UI"/>
          <w:sz w:val="20"/>
          <w:szCs w:val="20"/>
          <w:lang w:val="en-US"/>
        </w:rPr>
      </w:pPr>
      <w:r w:rsidRPr="00780D53">
        <w:rPr>
          <w:rFonts w:ascii="Meiryo UI" w:eastAsia="Meiryo UI" w:hAnsi="Meiryo UI" w:hint="eastAsia"/>
          <w:sz w:val="20"/>
          <w:szCs w:val="20"/>
          <w:lang w:val="en-US"/>
        </w:rPr>
        <w:t>※資料が開かない等の問題がございましたらご連絡ください。直接添付にてお送りさせていただきます。</w:t>
      </w:r>
    </w:p>
    <w:p w14:paraId="5BA55C80" w14:textId="77777777" w:rsidR="0052726E" w:rsidRDefault="0052726E" w:rsidP="0025709B">
      <w:pPr>
        <w:spacing w:after="260"/>
        <w:rPr>
          <w:rFonts w:ascii="Meiryo UI" w:eastAsia="Meiryo UI" w:hAnsi="Meiryo UI"/>
          <w:b/>
          <w:bCs/>
          <w:sz w:val="20"/>
          <w:szCs w:val="20"/>
          <w:lang w:val="en-US"/>
        </w:rPr>
      </w:pPr>
    </w:p>
    <w:p w14:paraId="308EB922" w14:textId="367FB090" w:rsidR="0025709B" w:rsidRPr="00780D53" w:rsidRDefault="0025709B" w:rsidP="0025709B">
      <w:pPr>
        <w:spacing w:after="260"/>
        <w:rPr>
          <w:rFonts w:ascii="Meiryo UI" w:eastAsia="Meiryo UI" w:hAnsi="Meiryo UI"/>
          <w:sz w:val="20"/>
          <w:szCs w:val="20"/>
          <w:lang w:val="en-US"/>
        </w:rPr>
      </w:pPr>
      <w:r w:rsidRPr="0025709B">
        <w:rPr>
          <w:rFonts w:ascii="Meiryo UI" w:eastAsia="Meiryo UI" w:hAnsi="Meiryo UI"/>
          <w:b/>
          <w:bCs/>
          <w:sz w:val="20"/>
          <w:szCs w:val="20"/>
          <w:lang w:val="en-US"/>
        </w:rPr>
        <w:t>[</w:t>
      </w:r>
      <w:r w:rsidRPr="0025709B">
        <w:rPr>
          <w:rFonts w:ascii="Meiryo UI" w:eastAsia="Meiryo UI" w:hAnsi="Meiryo UI" w:hint="eastAsia"/>
          <w:b/>
          <w:bCs/>
          <w:sz w:val="20"/>
          <w:szCs w:val="20"/>
          <w:lang w:val="en-US"/>
        </w:rPr>
        <w:t>出展申し込み</w:t>
      </w:r>
      <w:r w:rsidRPr="0025709B">
        <w:rPr>
          <w:rFonts w:ascii="Meiryo UI" w:eastAsia="Meiryo UI" w:hAnsi="Meiryo UI"/>
          <w:b/>
          <w:bCs/>
          <w:sz w:val="20"/>
          <w:szCs w:val="20"/>
          <w:lang w:val="en-US"/>
        </w:rPr>
        <w:t>]</w:t>
      </w:r>
      <w:r w:rsidRPr="00780D53">
        <w:rPr>
          <w:rFonts w:ascii="Meiryo UI" w:eastAsia="Meiryo UI" w:hAnsi="Meiryo UI"/>
          <w:sz w:val="20"/>
          <w:szCs w:val="20"/>
          <w:lang w:val="en-US"/>
        </w:rPr>
        <w:t xml:space="preserve"> </w:t>
      </w:r>
      <w:r w:rsidRPr="00780D53">
        <w:rPr>
          <w:rFonts w:ascii="Meiryo UI" w:eastAsia="Meiryo UI" w:hAnsi="Meiryo UI" w:hint="eastAsia"/>
          <w:sz w:val="20"/>
          <w:szCs w:val="20"/>
          <w:lang w:val="en-US"/>
        </w:rPr>
        <w:t>B</w:t>
      </w:r>
      <w:r w:rsidRPr="00780D53">
        <w:rPr>
          <w:rFonts w:ascii="Meiryo UI" w:eastAsia="Meiryo UI" w:hAnsi="Meiryo UI"/>
          <w:sz w:val="20"/>
          <w:szCs w:val="20"/>
          <w:lang w:val="en-US"/>
        </w:rPr>
        <w:t>harat Mobility 2027</w:t>
      </w:r>
      <w:r>
        <w:rPr>
          <w:rFonts w:ascii="Meiryo UI" w:eastAsia="Meiryo UI" w:hAnsi="Meiryo UI" w:hint="eastAsia"/>
          <w:sz w:val="20"/>
          <w:szCs w:val="20"/>
          <w:lang w:val="en-US"/>
        </w:rPr>
        <w:t>出展申し込み</w:t>
      </w:r>
      <w:r w:rsidRPr="00780D53">
        <w:rPr>
          <w:rFonts w:ascii="Meiryo UI" w:eastAsia="Meiryo UI" w:hAnsi="Meiryo UI" w:hint="eastAsia"/>
          <w:sz w:val="20"/>
          <w:szCs w:val="20"/>
          <w:lang w:val="en-US"/>
        </w:rPr>
        <w:t>リンク：</w:t>
      </w:r>
    </w:p>
    <w:p w14:paraId="6F42B468" w14:textId="13D99515" w:rsidR="0025709B" w:rsidRDefault="00E25441">
      <w:pPr>
        <w:spacing w:after="260"/>
      </w:pPr>
      <w:hyperlink r:id="rId7" w:history="1">
        <w:r>
          <w:rPr>
            <w:rStyle w:val="Hyperlink"/>
          </w:rPr>
          <w:t>＜出展仮申込/Preliminary Exhibition Application＞　Bharat Mobility 2027 Components  – Fill out form</w:t>
        </w:r>
      </w:hyperlink>
    </w:p>
    <w:p w14:paraId="3C40E7C7" w14:textId="77777777" w:rsidR="00E25441" w:rsidRPr="00780D53" w:rsidRDefault="00E25441">
      <w:pPr>
        <w:spacing w:after="260"/>
        <w:rPr>
          <w:rFonts w:ascii="Meiryo UI" w:eastAsia="Meiryo UI" w:hAnsi="Meiryo UI"/>
          <w:sz w:val="20"/>
          <w:szCs w:val="20"/>
          <w:lang w:val="en-US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6035D8" w:rsidRPr="005917AB" w14:paraId="3163E4B4" w14:textId="77777777">
        <w:tc>
          <w:tcPr>
            <w:tcW w:w="9506" w:type="dxa"/>
            <w:shd w:val="clear" w:color="auto" w:fill="F4F6F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A0D2708" w14:textId="77777777" w:rsidR="006035D8" w:rsidRPr="00780D53" w:rsidRDefault="00000000">
            <w:pPr>
              <w:spacing w:after="6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b/>
                <w:bCs/>
                <w:sz w:val="18"/>
                <w:szCs w:val="18"/>
              </w:rPr>
              <w:t>【お問い合わせ先】</w:t>
            </w:r>
          </w:p>
          <w:p w14:paraId="059F1236" w14:textId="77777777" w:rsidR="006035D8" w:rsidRPr="00780D53" w:rsidRDefault="00000000">
            <w:pPr>
              <w:spacing w:after="2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sz w:val="18"/>
                <w:szCs w:val="18"/>
              </w:rPr>
              <w:t>インド自動車ビジネス進出セミナー事務局</w:t>
            </w:r>
          </w:p>
          <w:p w14:paraId="428A4CDA" w14:textId="77777777" w:rsidR="006035D8" w:rsidRPr="00780D53" w:rsidRDefault="00000000">
            <w:pPr>
              <w:spacing w:after="2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sz w:val="18"/>
                <w:szCs w:val="18"/>
              </w:rPr>
              <w:t>NPO法人 日本インドビジネスビューロー（JIBB）</w:t>
            </w:r>
          </w:p>
          <w:p w14:paraId="4EB3199E" w14:textId="77777777" w:rsidR="006035D8" w:rsidRPr="00780D53" w:rsidRDefault="00000000">
            <w:pPr>
              <w:spacing w:after="2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sz w:val="18"/>
                <w:szCs w:val="18"/>
              </w:rPr>
              <w:t>日印コンサルティング株式会社</w:t>
            </w:r>
          </w:p>
          <w:p w14:paraId="625203C7" w14:textId="578C13B2" w:rsidR="002025D6" w:rsidRPr="00E744E6" w:rsidRDefault="002025D6">
            <w:pPr>
              <w:spacing w:after="2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 w:hint="eastAsia"/>
                <w:sz w:val="18"/>
                <w:szCs w:val="18"/>
              </w:rPr>
              <w:t>担当：安井・橋倉</w:t>
            </w:r>
          </w:p>
          <w:p w14:paraId="47EA94BF" w14:textId="4D53BF4D" w:rsidR="006035D8" w:rsidRPr="00780D53" w:rsidRDefault="00000000">
            <w:pPr>
              <w:spacing w:after="20"/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sz w:val="18"/>
                <w:szCs w:val="18"/>
              </w:rPr>
              <w:t>E-mail：</w:t>
            </w:r>
            <w:r w:rsidR="002025D6" w:rsidRPr="00780D53">
              <w:rPr>
                <w:rFonts w:ascii="Meiryo UI" w:eastAsia="Meiryo UI" w:hAnsi="Meiryo UI"/>
                <w:sz w:val="18"/>
                <w:szCs w:val="18"/>
              </w:rPr>
              <w:t>trade@ji-consulting.jp</w:t>
            </w:r>
          </w:p>
          <w:p w14:paraId="7AA4C3C5" w14:textId="77777777" w:rsidR="000340C1" w:rsidRPr="00780D53" w:rsidRDefault="00000000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80D53">
              <w:rPr>
                <w:rFonts w:ascii="Meiryo UI" w:eastAsia="Meiryo UI" w:hAnsi="Meiryo UI"/>
                <w:sz w:val="18"/>
                <w:szCs w:val="18"/>
              </w:rPr>
              <w:t>TEL：</w:t>
            </w:r>
          </w:p>
          <w:p w14:paraId="1A2179DF" w14:textId="77777777" w:rsidR="000340C1" w:rsidRPr="00E744E6" w:rsidRDefault="000340C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E744E6">
              <w:rPr>
                <w:rFonts w:ascii="Meiryo UI" w:eastAsia="Meiryo UI" w:hAnsi="Meiryo UI"/>
                <w:sz w:val="18"/>
                <w:szCs w:val="18"/>
              </w:rPr>
              <w:t>090-9325-3456</w:t>
            </w:r>
            <w:r w:rsidRPr="00E744E6">
              <w:rPr>
                <w:rFonts w:ascii="Meiryo UI" w:eastAsia="Meiryo UI" w:hAnsi="Meiryo UI" w:hint="eastAsia"/>
                <w:sz w:val="18"/>
                <w:szCs w:val="18"/>
              </w:rPr>
              <w:t>（安井）</w:t>
            </w:r>
          </w:p>
          <w:p w14:paraId="0D592EC5" w14:textId="43F7F291" w:rsidR="006035D8" w:rsidRPr="00E744E6" w:rsidRDefault="002025D6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E744E6">
              <w:rPr>
                <w:rFonts w:ascii="Meiryo UI" w:eastAsia="Meiryo UI" w:hAnsi="Meiryo UI"/>
                <w:sz w:val="18"/>
                <w:szCs w:val="18"/>
              </w:rPr>
              <w:t>080-6516-4331</w:t>
            </w:r>
            <w:r w:rsidRPr="00E744E6">
              <w:rPr>
                <w:rFonts w:ascii="Meiryo UI" w:eastAsia="Meiryo UI" w:hAnsi="Meiryo UI" w:hint="eastAsia"/>
                <w:sz w:val="18"/>
                <w:szCs w:val="18"/>
              </w:rPr>
              <w:t>（橋倉）</w:t>
            </w:r>
          </w:p>
        </w:tc>
      </w:tr>
    </w:tbl>
    <w:p w14:paraId="60499C83" w14:textId="77777777" w:rsidR="00F37A96" w:rsidRPr="005917AB" w:rsidRDefault="00F37A96">
      <w:pPr>
        <w:rPr>
          <w:rFonts w:ascii="Meiryo UI" w:eastAsia="Meiryo UI" w:hAnsi="Meiryo UI"/>
        </w:rPr>
      </w:pPr>
    </w:p>
    <w:sectPr w:rsidR="00F37A96" w:rsidRPr="005917AB" w:rsidSect="00976497">
      <w:pgSz w:w="11906" w:h="16838"/>
      <w:pgMar w:top="1200" w:right="1200" w:bottom="88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A60FF"/>
    <w:multiLevelType w:val="hybridMultilevel"/>
    <w:tmpl w:val="C1567CC4"/>
    <w:lvl w:ilvl="0" w:tplc="FFE23C90">
      <w:start w:val="1"/>
      <w:numFmt w:val="bullet"/>
      <w:lvlText w:val="●"/>
      <w:lvlJc w:val="left"/>
      <w:pPr>
        <w:ind w:left="720" w:hanging="360"/>
      </w:pPr>
    </w:lvl>
    <w:lvl w:ilvl="1" w:tplc="F3803DA6">
      <w:start w:val="1"/>
      <w:numFmt w:val="bullet"/>
      <w:lvlText w:val="○"/>
      <w:lvlJc w:val="left"/>
      <w:pPr>
        <w:ind w:left="1440" w:hanging="360"/>
      </w:pPr>
    </w:lvl>
    <w:lvl w:ilvl="2" w:tplc="59BC0EC8">
      <w:start w:val="1"/>
      <w:numFmt w:val="bullet"/>
      <w:lvlText w:val="■"/>
      <w:lvlJc w:val="left"/>
      <w:pPr>
        <w:ind w:left="2160" w:hanging="360"/>
      </w:pPr>
    </w:lvl>
    <w:lvl w:ilvl="3" w:tplc="94C26724">
      <w:start w:val="1"/>
      <w:numFmt w:val="bullet"/>
      <w:lvlText w:val="●"/>
      <w:lvlJc w:val="left"/>
      <w:pPr>
        <w:ind w:left="2880" w:hanging="360"/>
      </w:pPr>
    </w:lvl>
    <w:lvl w:ilvl="4" w:tplc="5D227ABA">
      <w:start w:val="1"/>
      <w:numFmt w:val="bullet"/>
      <w:lvlText w:val="○"/>
      <w:lvlJc w:val="left"/>
      <w:pPr>
        <w:ind w:left="3600" w:hanging="360"/>
      </w:pPr>
    </w:lvl>
    <w:lvl w:ilvl="5" w:tplc="91FE6B4E">
      <w:start w:val="1"/>
      <w:numFmt w:val="bullet"/>
      <w:lvlText w:val="■"/>
      <w:lvlJc w:val="left"/>
      <w:pPr>
        <w:ind w:left="4320" w:hanging="360"/>
      </w:pPr>
    </w:lvl>
    <w:lvl w:ilvl="6" w:tplc="E7D42FC4">
      <w:start w:val="1"/>
      <w:numFmt w:val="bullet"/>
      <w:lvlText w:val="●"/>
      <w:lvlJc w:val="left"/>
      <w:pPr>
        <w:ind w:left="5040" w:hanging="360"/>
      </w:pPr>
    </w:lvl>
    <w:lvl w:ilvl="7" w:tplc="FE94109A">
      <w:start w:val="1"/>
      <w:numFmt w:val="bullet"/>
      <w:lvlText w:val="●"/>
      <w:lvlJc w:val="left"/>
      <w:pPr>
        <w:ind w:left="5760" w:hanging="360"/>
      </w:pPr>
    </w:lvl>
    <w:lvl w:ilvl="8" w:tplc="5DFAA594">
      <w:start w:val="1"/>
      <w:numFmt w:val="bullet"/>
      <w:lvlText w:val="●"/>
      <w:lvlJc w:val="left"/>
      <w:pPr>
        <w:ind w:left="6480" w:hanging="360"/>
      </w:pPr>
    </w:lvl>
  </w:abstractNum>
  <w:num w:numId="1" w16cid:durableId="16544873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D8"/>
    <w:rsid w:val="000340C1"/>
    <w:rsid w:val="000D3E62"/>
    <w:rsid w:val="002025D6"/>
    <w:rsid w:val="00256A1C"/>
    <w:rsid w:val="0025709B"/>
    <w:rsid w:val="00330744"/>
    <w:rsid w:val="003A20F3"/>
    <w:rsid w:val="00483C8A"/>
    <w:rsid w:val="004B667D"/>
    <w:rsid w:val="004F62A4"/>
    <w:rsid w:val="00514A16"/>
    <w:rsid w:val="0052726E"/>
    <w:rsid w:val="005917AB"/>
    <w:rsid w:val="006035D8"/>
    <w:rsid w:val="0063412D"/>
    <w:rsid w:val="00656563"/>
    <w:rsid w:val="007203C5"/>
    <w:rsid w:val="007717CD"/>
    <w:rsid w:val="00773C68"/>
    <w:rsid w:val="00780D53"/>
    <w:rsid w:val="00876AAC"/>
    <w:rsid w:val="00960170"/>
    <w:rsid w:val="00976497"/>
    <w:rsid w:val="009F3E04"/>
    <w:rsid w:val="00A00FC4"/>
    <w:rsid w:val="00A0657B"/>
    <w:rsid w:val="00A369F4"/>
    <w:rsid w:val="00B54333"/>
    <w:rsid w:val="00B65B2A"/>
    <w:rsid w:val="00C53AB6"/>
    <w:rsid w:val="00CA40CA"/>
    <w:rsid w:val="00CB6F58"/>
    <w:rsid w:val="00E25441"/>
    <w:rsid w:val="00E744E6"/>
    <w:rsid w:val="00F37A96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65C1A"/>
  <w15:docId w15:val="{21E96088-1445-F046-ABA8-FC2324C6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Mincho" w:eastAsia="Yu Mincho" w:hAnsi="Yu Mincho" w:cs="Yu Mincho"/>
        <w:sz w:val="22"/>
        <w:szCs w:val="22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9B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6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0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AwDWnxF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4sNw6UEj1JuvWKEf6" TargetMode="External"/><Relationship Id="rId5" Type="http://schemas.openxmlformats.org/officeDocument/2006/relationships/hyperlink" Target="https://forms.office.com/r/UbXevM8d3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1037</Words>
  <Characters>1421</Characters>
  <Application>Microsoft Office Word</Application>
  <DocSecurity>0</DocSecurity>
  <Lines>64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 hashikura</cp:lastModifiedBy>
  <cp:revision>5</cp:revision>
  <cp:lastPrinted>2026-03-31T00:43:00Z</cp:lastPrinted>
  <dcterms:created xsi:type="dcterms:W3CDTF">2026-04-03T00:09:00Z</dcterms:created>
  <dcterms:modified xsi:type="dcterms:W3CDTF">2026-04-10T12:50:00Z</dcterms:modified>
</cp:coreProperties>
</file>